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81"/>
      </w:tblGrid>
      <w:tr w:rsidR="00E07A90" w14:paraId="28D49D40" w14:textId="77777777">
        <w:trPr>
          <w:trHeight w:val="454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11FFB" w14:textId="77777777" w:rsidR="00E07A90" w:rsidRDefault="00E07A90">
            <w:pPr>
              <w:pStyle w:val="1"/>
            </w:pPr>
          </w:p>
        </w:tc>
      </w:tr>
    </w:tbl>
    <w:p w14:paraId="7FA17B83" w14:textId="77777777" w:rsidR="00E07A90" w:rsidRDefault="00E07A90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2"/>
        <w:gridCol w:w="4962"/>
      </w:tblGrid>
      <w:tr w:rsidR="00E07A90" w14:paraId="12173C06" w14:textId="77777777">
        <w:trPr>
          <w:trHeight w:hRule="exact" w:val="510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4A92" w14:textId="77777777" w:rsidR="00E07A90" w:rsidRDefault="00E07A90">
            <w:pPr>
              <w:pStyle w:val="1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rPr>
                <w:rFonts w:ascii="Times New Roman" w:hAnsi="Times New Roman"/>
                <w:b w:val="0"/>
                <w:sz w:val="22"/>
              </w:rPr>
            </w:pPr>
          </w:p>
          <w:p w14:paraId="7F95B826" w14:textId="77777777" w:rsidR="00E07A90" w:rsidRDefault="00000000">
            <w:pPr>
              <w:pStyle w:val="1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3EDE3C79" wp14:editId="6EC2C2C6">
                  <wp:simplePos x="0" y="0"/>
                  <wp:positionH relativeFrom="page">
                    <wp:posOffset>1288417</wp:posOffset>
                  </wp:positionH>
                  <wp:positionV relativeFrom="page">
                    <wp:posOffset>267973</wp:posOffset>
                  </wp:positionV>
                  <wp:extent cx="478788" cy="489586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rcRect l="4126" t="5258" r="9277" b="18452"/>
                          <a:stretch/>
                        </pic:blipFill>
                        <pic:spPr>
                          <a:xfrm>
                            <a:off x="0" y="0"/>
                            <a:ext cx="478788" cy="489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DC68669" w14:textId="77777777" w:rsidR="00E07A90" w:rsidRDefault="00E07A90">
            <w:pPr>
              <w:pStyle w:val="1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rPr>
                <w:rFonts w:ascii="Times New Roman" w:hAnsi="Times New Roman"/>
                <w:b w:val="0"/>
                <w:sz w:val="22"/>
              </w:rPr>
            </w:pPr>
          </w:p>
          <w:p w14:paraId="341F46AF" w14:textId="77777777" w:rsidR="00E07A90" w:rsidRDefault="00E07A90">
            <w:pPr>
              <w:pStyle w:val="1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rPr>
                <w:rFonts w:ascii="Times New Roman" w:hAnsi="Times New Roman"/>
                <w:b w:val="0"/>
                <w:sz w:val="22"/>
              </w:rPr>
            </w:pPr>
          </w:p>
          <w:p w14:paraId="2EE76790" w14:textId="77777777" w:rsidR="00E07A90" w:rsidRDefault="00E07A90">
            <w:pPr>
              <w:pStyle w:val="1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rPr>
                <w:rFonts w:ascii="Times New Roman" w:hAnsi="Times New Roman"/>
                <w:b w:val="0"/>
                <w:sz w:val="22"/>
              </w:rPr>
            </w:pPr>
          </w:p>
          <w:p w14:paraId="7E7CDDCB" w14:textId="77777777" w:rsidR="00E07A90" w:rsidRDefault="00E07A90">
            <w:pPr>
              <w:pStyle w:val="1"/>
              <w:widowControl w:val="0"/>
              <w:tabs>
                <w:tab w:val="left" w:pos="4045"/>
              </w:tabs>
              <w:spacing w:before="0" w:line="240" w:lineRule="exact"/>
              <w:ind w:left="459" w:right="570"/>
              <w:jc w:val="center"/>
              <w:rPr>
                <w:rFonts w:ascii="Times New Roman" w:hAnsi="Times New Roman"/>
                <w:b w:val="0"/>
                <w:sz w:val="10"/>
              </w:rPr>
            </w:pPr>
          </w:p>
          <w:p w14:paraId="1755B6D3" w14:textId="77777777" w:rsidR="00E07A90" w:rsidRDefault="00E07A90">
            <w:pPr>
              <w:pStyle w:val="1"/>
              <w:widowControl w:val="0"/>
              <w:tabs>
                <w:tab w:val="left" w:pos="4045"/>
              </w:tabs>
              <w:spacing w:before="0" w:line="240" w:lineRule="exact"/>
              <w:ind w:left="459" w:right="570"/>
              <w:jc w:val="center"/>
              <w:rPr>
                <w:rFonts w:ascii="Times New Roman" w:hAnsi="Times New Roman"/>
                <w:b w:val="0"/>
                <w:sz w:val="10"/>
              </w:rPr>
            </w:pPr>
          </w:p>
          <w:p w14:paraId="4E537CB7" w14:textId="77777777" w:rsidR="00E07A90" w:rsidRDefault="00000000">
            <w:pPr>
              <w:keepNext/>
              <w:widowControl w:val="0"/>
              <w:spacing w:after="0" w:line="240" w:lineRule="exact"/>
              <w:jc w:val="center"/>
              <w:outlineLvl w:val="0"/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</w:rPr>
              <w:t>ПРОКУРАТУРА</w:t>
            </w:r>
          </w:p>
          <w:p w14:paraId="73E45DEE" w14:textId="77777777" w:rsidR="00E07A90" w:rsidRDefault="00000000">
            <w:pPr>
              <w:keepNext/>
              <w:widowControl w:val="0"/>
              <w:spacing w:after="0" w:line="240" w:lineRule="exact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</w:t>
            </w:r>
          </w:p>
          <w:p w14:paraId="1AF4716B" w14:textId="77777777" w:rsidR="00E07A90" w:rsidRDefault="00E07A90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</w:rPr>
            </w:pPr>
          </w:p>
          <w:p w14:paraId="2EAFD663" w14:textId="77777777" w:rsidR="00E07A90" w:rsidRDefault="00000000">
            <w:pPr>
              <w:keepNext/>
              <w:widowControl w:val="0"/>
              <w:spacing w:after="0" w:line="240" w:lineRule="exact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ПРОКУРАТУРА КУРСКОЙ ОБЛАСТИ</w:t>
            </w:r>
          </w:p>
          <w:p w14:paraId="2AC05681" w14:textId="77777777" w:rsidR="00E07A90" w:rsidRDefault="00E07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FC351BB" w14:textId="77777777" w:rsidR="00E07A90" w:rsidRDefault="00000000">
            <w:pPr>
              <w:spacing w:after="0" w:line="240" w:lineRule="auto"/>
              <w:ind w:right="-193"/>
              <w:jc w:val="both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             ПРОКУРАТУРА СОЛНЦЕВСКОГО РАЙОНА</w:t>
            </w:r>
          </w:p>
          <w:p w14:paraId="7323359E" w14:textId="77777777" w:rsidR="00E07A90" w:rsidRDefault="00E07A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8CCE191" w14:textId="77777777" w:rsidR="00E07A90" w:rsidRDefault="00000000">
            <w:pPr>
              <w:spacing w:after="0" w:line="240" w:lineRule="auto"/>
              <w:ind w:left="-142" w:right="-14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Ленина ул., д.24</w:t>
            </w:r>
            <w:proofErr w:type="gramStart"/>
            <w:r>
              <w:rPr>
                <w:rFonts w:ascii="Times New Roman" w:hAnsi="Times New Roman"/>
                <w:sz w:val="18"/>
              </w:rPr>
              <w:t>,  Солнцево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п., Курская область, 306120</w:t>
            </w:r>
          </w:p>
          <w:p w14:paraId="56F63232" w14:textId="77777777" w:rsidR="00E07A90" w:rsidRDefault="00000000">
            <w:pPr>
              <w:spacing w:after="0" w:line="240" w:lineRule="auto"/>
              <w:ind w:left="-142" w:right="-14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Тел./факс (847154) 2-22-40</w:t>
            </w:r>
          </w:p>
          <w:p w14:paraId="3DF07CAF" w14:textId="77777777" w:rsidR="00E07A90" w:rsidRDefault="00E07A90">
            <w:pPr>
              <w:tabs>
                <w:tab w:val="left" w:pos="4045"/>
              </w:tabs>
              <w:spacing w:after="0" w:line="240" w:lineRule="auto"/>
              <w:ind w:left="459" w:right="570"/>
              <w:jc w:val="center"/>
            </w:pPr>
          </w:p>
          <w:p w14:paraId="4DEC1B37" w14:textId="77777777" w:rsidR="00E07A90" w:rsidRDefault="00000000">
            <w:pPr>
              <w:spacing w:after="0" w:line="240" w:lineRule="auto"/>
              <w:ind w:left="321" w:right="47"/>
              <w:jc w:val="center"/>
            </w:pPr>
            <w:r>
              <w:rPr>
                <w:u w:val="single"/>
              </w:rPr>
              <w:t xml:space="preserve">10.11.2025      </w:t>
            </w:r>
            <w:r>
              <w:t xml:space="preserve"> </w:t>
            </w:r>
            <w:r>
              <w:rPr>
                <w:rFonts w:ascii="Times New Roman" w:hAnsi="Times New Roman"/>
              </w:rPr>
              <w:t xml:space="preserve">№  </w:t>
            </w:r>
            <w:r>
              <w:rPr>
                <w:rFonts w:ascii="Times New Roman" w:hAnsi="Times New Roman"/>
                <w:u w:val="single"/>
              </w:rPr>
              <w:t xml:space="preserve">    14-02-2025</w:t>
            </w:r>
          </w:p>
          <w:p w14:paraId="75DCFE6B" w14:textId="77777777" w:rsidR="00E07A90" w:rsidRDefault="00E07A90">
            <w:pPr>
              <w:spacing w:after="0" w:line="240" w:lineRule="auto"/>
              <w:ind w:left="326"/>
              <w:jc w:val="center"/>
            </w:pPr>
          </w:p>
          <w:p w14:paraId="3A194F39" w14:textId="77777777" w:rsidR="00E07A90" w:rsidRDefault="00E07A90">
            <w:pPr>
              <w:spacing w:after="0" w:line="240" w:lineRule="auto"/>
              <w:ind w:left="3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11D63" w14:textId="77777777" w:rsidR="00E07A90" w:rsidRDefault="00E07A90">
            <w:pPr>
              <w:spacing w:after="0" w:line="240" w:lineRule="exact"/>
              <w:ind w:right="-108"/>
              <w:rPr>
                <w:rFonts w:ascii="Times New Roman" w:hAnsi="Times New Roman"/>
                <w:sz w:val="28"/>
              </w:rPr>
            </w:pPr>
          </w:p>
          <w:p w14:paraId="5DD15D71" w14:textId="77777777" w:rsidR="00E07A90" w:rsidRDefault="00E07A90">
            <w:pPr>
              <w:spacing w:after="0" w:line="240" w:lineRule="exact"/>
              <w:ind w:right="-108"/>
              <w:rPr>
                <w:rFonts w:ascii="Times New Roman" w:hAnsi="Times New Roman"/>
                <w:sz w:val="28"/>
              </w:rPr>
            </w:pPr>
          </w:p>
          <w:p w14:paraId="43FAA944" w14:textId="77777777" w:rsidR="00E07A90" w:rsidRDefault="00E07A90">
            <w:pPr>
              <w:spacing w:after="0" w:line="240" w:lineRule="exact"/>
              <w:ind w:right="-108"/>
              <w:rPr>
                <w:rFonts w:ascii="Times New Roman" w:hAnsi="Times New Roman"/>
                <w:sz w:val="28"/>
              </w:rPr>
            </w:pPr>
          </w:p>
          <w:p w14:paraId="023C8128" w14:textId="77777777" w:rsidR="00E07A90" w:rsidRDefault="00E07A90">
            <w:pPr>
              <w:spacing w:after="0" w:line="240" w:lineRule="exact"/>
              <w:ind w:right="-108"/>
              <w:rPr>
                <w:rFonts w:ascii="Times New Roman" w:hAnsi="Times New Roman"/>
                <w:sz w:val="28"/>
              </w:rPr>
            </w:pPr>
          </w:p>
          <w:p w14:paraId="66337AC6" w14:textId="77777777" w:rsidR="00E07A90" w:rsidRDefault="00E07A90">
            <w:pPr>
              <w:spacing w:after="0" w:line="240" w:lineRule="exact"/>
              <w:ind w:right="-108"/>
              <w:rPr>
                <w:rFonts w:ascii="Times New Roman" w:hAnsi="Times New Roman"/>
                <w:sz w:val="28"/>
              </w:rPr>
            </w:pPr>
          </w:p>
          <w:p w14:paraId="5FF9F451" w14:textId="77777777" w:rsidR="00E07A90" w:rsidRDefault="00E07A90">
            <w:pPr>
              <w:spacing w:after="0" w:line="240" w:lineRule="exact"/>
              <w:ind w:right="-108"/>
              <w:rPr>
                <w:rFonts w:ascii="Times New Roman" w:hAnsi="Times New Roman"/>
                <w:sz w:val="28"/>
              </w:rPr>
            </w:pPr>
          </w:p>
          <w:p w14:paraId="131EB7F9" w14:textId="77777777" w:rsidR="00E07A90" w:rsidRDefault="00E07A90">
            <w:pPr>
              <w:spacing w:after="0" w:line="240" w:lineRule="exact"/>
              <w:ind w:right="-108"/>
              <w:rPr>
                <w:rFonts w:ascii="Times New Roman" w:hAnsi="Times New Roman"/>
                <w:sz w:val="28"/>
              </w:rPr>
            </w:pPr>
          </w:p>
          <w:p w14:paraId="1C847831" w14:textId="77777777" w:rsidR="00E07A90" w:rsidRDefault="00000000">
            <w:pPr>
              <w:spacing w:after="0" w:line="240" w:lineRule="exact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Главе Солнцевского района</w:t>
            </w:r>
          </w:p>
          <w:p w14:paraId="2103B423" w14:textId="77777777" w:rsidR="00E07A90" w:rsidRDefault="00000000">
            <w:pPr>
              <w:spacing w:after="0" w:line="240" w:lineRule="exact"/>
              <w:ind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Енютину Г.Д.</w:t>
            </w:r>
          </w:p>
          <w:p w14:paraId="26226F5E" w14:textId="77777777" w:rsidR="00E07A90" w:rsidRDefault="00E07A90">
            <w:pPr>
              <w:pStyle w:val="1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</w:tr>
    </w:tbl>
    <w:p w14:paraId="2066619D" w14:textId="77777777" w:rsidR="00E07A90" w:rsidRDefault="00E07A90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223"/>
      </w:tblGrid>
      <w:tr w:rsidR="00E07A90" w14:paraId="6EF78CEE" w14:textId="77777777">
        <w:trPr>
          <w:trHeight w:val="478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B76B1" w14:textId="77777777" w:rsidR="00E07A90" w:rsidRDefault="00000000">
            <w:pPr>
              <w:tabs>
                <w:tab w:val="left" w:pos="4253"/>
              </w:tabs>
              <w:spacing w:after="0" w:line="240" w:lineRule="exac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Информация</w:t>
            </w:r>
          </w:p>
          <w:p w14:paraId="3CC50FAF" w14:textId="77777777" w:rsidR="00E07A90" w:rsidRDefault="00E07A90">
            <w:pPr>
              <w:spacing w:after="0" w:line="240" w:lineRule="exact"/>
              <w:ind w:right="5526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29E676EE" w14:textId="77777777" w:rsidR="00E07A90" w:rsidRDefault="00E07A90">
      <w:pPr>
        <w:ind w:firstLine="567"/>
        <w:rPr>
          <w:b/>
        </w:rPr>
      </w:pPr>
    </w:p>
    <w:p w14:paraId="096D54AB" w14:textId="77777777" w:rsidR="00E07A90" w:rsidRDefault="00000000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Внесены изменения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  <w:u w:color="000000"/>
        </w:rPr>
        <w:t>требования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 антитеррористической защищенности объектов (территорий) в сфере культуры.</w:t>
      </w:r>
      <w:r>
        <w:rPr>
          <w:rFonts w:ascii="Times New Roman" w:hAnsi="Times New Roman"/>
          <w:sz w:val="28"/>
        </w:rPr>
        <w:br/>
        <w:t xml:space="preserve">    </w:t>
      </w:r>
      <w:r>
        <w:rPr>
          <w:rFonts w:ascii="Times New Roman" w:hAnsi="Times New Roman"/>
          <w:sz w:val="28"/>
          <w:u w:color="000000"/>
        </w:rPr>
        <w:t>Постановлением</w:t>
      </w:r>
      <w:r>
        <w:rPr>
          <w:rFonts w:ascii="Times New Roman" w:hAnsi="Times New Roman"/>
          <w:sz w:val="28"/>
        </w:rPr>
        <w:t xml:space="preserve"> Правительства РФ от 08.05.2025 № 602 внесены изменения в </w:t>
      </w:r>
      <w:r>
        <w:rPr>
          <w:rFonts w:ascii="Times New Roman" w:hAnsi="Times New Roman"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Правительства Российской Федерации от 11.02.2017 № 176 "Об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(территорий)», которые вступили в силу с 14.10.2025.</w:t>
      </w:r>
    </w:p>
    <w:p w14:paraId="4255CD2F" w14:textId="77777777" w:rsidR="00E07A90" w:rsidRDefault="00000000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минимизация возможных последствий и ликвидация угрозы террористических актов на объектах (территориях) в сфере культуры достигаются, в том числе посредством </w:t>
      </w:r>
      <w:r>
        <w:rPr>
          <w:rFonts w:ascii="Times New Roman" w:hAnsi="Times New Roman"/>
          <w:sz w:val="28"/>
          <w:u w:color="000000"/>
        </w:rPr>
        <w:t>разработки</w:t>
      </w:r>
      <w:r>
        <w:rPr>
          <w:rFonts w:ascii="Times New Roman" w:hAnsi="Times New Roman"/>
          <w:sz w:val="28"/>
        </w:rPr>
        <w:t xml:space="preserve"> алгоритмов действий работников и иных лиц, находящихся на объекте (территории), при получении информации об угрозе совершения или о совершении террористического акта.</w:t>
      </w:r>
    </w:p>
    <w:p w14:paraId="70AD4C3A" w14:textId="77777777" w:rsidR="00E07A90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обнаружении угрозы совершения террористического акта, получении информации об угрозе совершения или о совершении террористического акта на объекте (территории) должностное лицо, непосредственное руководящее деятельностью работников, или замещающее его лицо </w:t>
      </w:r>
      <w:r>
        <w:rPr>
          <w:rFonts w:ascii="Times New Roman" w:hAnsi="Times New Roman"/>
          <w:sz w:val="28"/>
          <w:u w:color="000000"/>
        </w:rPr>
        <w:t>обязано</w:t>
      </w:r>
      <w:r>
        <w:rPr>
          <w:rFonts w:ascii="Times New Roman" w:hAnsi="Times New Roman"/>
          <w:sz w:val="28"/>
        </w:rPr>
        <w:t xml:space="preserve"> принять меры, направленные на выполнение работниками и иными лицами, находящимися на объекте (территории), действий в соответствии с указанными алгоритмами.</w:t>
      </w:r>
    </w:p>
    <w:p w14:paraId="43524A33" w14:textId="77777777" w:rsidR="00E07A90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Уточняется </w:t>
      </w:r>
      <w:r>
        <w:rPr>
          <w:rFonts w:ascii="Times New Roman" w:hAnsi="Times New Roman"/>
          <w:sz w:val="28"/>
          <w:u w:color="000000"/>
        </w:rPr>
        <w:t>форма</w:t>
      </w:r>
      <w:r>
        <w:rPr>
          <w:rFonts w:ascii="Times New Roman" w:hAnsi="Times New Roman"/>
          <w:sz w:val="28"/>
        </w:rPr>
        <w:t xml:space="preserve"> паспорта безопасности объектов (территорий) в сфере культуры. В частности, предусмотрено, что указанные алгоритмы являются </w:t>
      </w:r>
      <w:r>
        <w:rPr>
          <w:rFonts w:ascii="Times New Roman" w:hAnsi="Times New Roman"/>
          <w:sz w:val="28"/>
          <w:u w:color="000000"/>
        </w:rPr>
        <w:t>приложением</w:t>
      </w:r>
      <w:r>
        <w:rPr>
          <w:rFonts w:ascii="Times New Roman" w:hAnsi="Times New Roman"/>
          <w:sz w:val="28"/>
        </w:rPr>
        <w:t xml:space="preserve"> к паспорту безопасности.</w:t>
      </w:r>
    </w:p>
    <w:p w14:paraId="46F56D8E" w14:textId="77777777" w:rsidR="00E07A90" w:rsidRDefault="00000000">
      <w:pPr>
        <w:spacing w:before="168" w:after="0"/>
        <w:ind w:firstLine="540"/>
        <w:jc w:val="both"/>
        <w:rPr>
          <w:rFonts w:ascii="Times New Roman" w:hAnsi="Times New Roman"/>
          <w:sz w:val="28"/>
        </w:rPr>
      </w:pPr>
      <w:r>
        <w:rPr>
          <w:b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E07A90" w14:paraId="61C1DE62" w14:textId="77777777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78B10F" w14:textId="77777777" w:rsidR="00E07A90" w:rsidRDefault="00000000">
            <w:pPr>
              <w:spacing w:after="0"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прокурора района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2D696F" w14:textId="77777777" w:rsidR="00E07A90" w:rsidRDefault="00E07A90">
            <w:pPr>
              <w:spacing w:after="0"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32B120" w14:textId="77777777" w:rsidR="00E07A90" w:rsidRDefault="00000000">
            <w:pPr>
              <w:spacing w:after="0"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Е.Н. Михеева </w:t>
            </w:r>
          </w:p>
        </w:tc>
      </w:tr>
    </w:tbl>
    <w:p w14:paraId="657D338F" w14:textId="77777777" w:rsidR="00E07A90" w:rsidRDefault="00E07A90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61"/>
      </w:tblGrid>
      <w:tr w:rsidR="00E07A90" w14:paraId="3A37ABF6" w14:textId="77777777">
        <w:tc>
          <w:tcPr>
            <w:tcW w:w="91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FEC9D" w14:textId="77777777" w:rsidR="00E07A90" w:rsidRDefault="00000000">
            <w:pPr>
              <w:spacing w:before="240" w:line="360" w:lineRule="exact"/>
              <w:ind w:left="3156"/>
              <w:rPr>
                <w:color w:val="BFBFBF"/>
                <w:sz w:val="24"/>
              </w:rPr>
            </w:pPr>
            <w:proofErr w:type="spellStart"/>
            <w:proofErr w:type="gramStart"/>
            <w:r>
              <w:rPr>
                <w:color w:val="BFBFBF"/>
                <w:sz w:val="24"/>
              </w:rPr>
              <w:t>эл.подпись</w:t>
            </w:r>
            <w:bookmarkStart w:id="0" w:name="SIGNERSTAMP1"/>
            <w:bookmarkEnd w:id="0"/>
            <w:proofErr w:type="spellEnd"/>
            <w:proofErr w:type="gramEnd"/>
          </w:p>
          <w:p w14:paraId="3C94F995" w14:textId="77777777" w:rsidR="00E07A90" w:rsidRDefault="00000000">
            <w:pPr>
              <w:spacing w:line="360" w:lineRule="exact"/>
            </w:pPr>
            <w:r>
              <w:rPr>
                <w:color w:val="BFBFBF"/>
                <w:sz w:val="28"/>
              </w:rPr>
              <w:t xml:space="preserve"> </w:t>
            </w:r>
          </w:p>
        </w:tc>
      </w:tr>
    </w:tbl>
    <w:p w14:paraId="04CCC640" w14:textId="77777777" w:rsidR="00E07A90" w:rsidRDefault="00E07A9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</w:p>
    <w:sectPr w:rsidR="00E07A90">
      <w:footerReference w:type="first" r:id="rId7"/>
      <w:pgSz w:w="11906" w:h="16838"/>
      <w:pgMar w:top="709" w:right="707" w:bottom="343" w:left="1701" w:header="284" w:footer="93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D2FF3" w14:textId="77777777" w:rsidR="00281028" w:rsidRDefault="00281028">
      <w:pPr>
        <w:spacing w:after="0" w:line="240" w:lineRule="auto"/>
      </w:pPr>
      <w:r>
        <w:separator/>
      </w:r>
    </w:p>
  </w:endnote>
  <w:endnote w:type="continuationSeparator" w:id="0">
    <w:p w14:paraId="7F00870A" w14:textId="77777777" w:rsidR="00281028" w:rsidRDefault="0028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643"/>
    </w:tblGrid>
    <w:tr w:rsidR="00E07A90" w14:paraId="29DB81D3" w14:textId="77777777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14:paraId="55C74FAD" w14:textId="77777777" w:rsidR="00E07A90" w:rsidRDefault="00000000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5A487C75" w14:textId="77777777" w:rsidR="00E07A90" w:rsidRDefault="00000000">
          <w:pPr>
            <w:spacing w:after="60" w:line="240" w:lineRule="auto"/>
            <w:jc w:val="center"/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proofErr w:type="gramStart"/>
          <w:r>
            <w:rPr>
              <w:rFonts w:ascii="Times New Roman" w:hAnsi="Times New Roman"/>
              <w:color w:val="BFBFBF"/>
              <w:sz w:val="16"/>
            </w:rPr>
            <w:t>рег.номер</w:t>
          </w:r>
          <w:bookmarkEnd w:id="2"/>
          <w:proofErr w:type="spellEnd"/>
          <w:proofErr w:type="gramEnd"/>
        </w:p>
      </w:tc>
    </w:tr>
  </w:tbl>
  <w:p w14:paraId="65105604" w14:textId="77777777" w:rsidR="00E07A90" w:rsidRDefault="00E07A90">
    <w:pPr>
      <w:pStyle w:val="a4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DD933" w14:textId="77777777" w:rsidR="00281028" w:rsidRDefault="00281028">
      <w:pPr>
        <w:spacing w:after="0" w:line="240" w:lineRule="auto"/>
      </w:pPr>
      <w:r>
        <w:separator/>
      </w:r>
    </w:p>
  </w:footnote>
  <w:footnote w:type="continuationSeparator" w:id="0">
    <w:p w14:paraId="1D6B95BC" w14:textId="77777777" w:rsidR="00281028" w:rsidRDefault="002810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A90"/>
    <w:rsid w:val="001B190D"/>
    <w:rsid w:val="00281028"/>
    <w:rsid w:val="00E07A90"/>
    <w:rsid w:val="00EF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B027"/>
  <w15:docId w15:val="{5A425726-C910-4CBD-83D3-4B68F937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2"/>
  </w:style>
  <w:style w:type="paragraph" w:styleId="1">
    <w:name w:val="heading 1"/>
    <w:basedOn w:val="a"/>
    <w:next w:val="a"/>
    <w:link w:val="11"/>
    <w:pPr>
      <w:keepNext/>
      <w:keepLines/>
      <w:spacing w:before="480" w:after="0"/>
      <w:outlineLvl w:val="0"/>
    </w:pPr>
    <w:rPr>
      <w:rFonts w:ascii="Calibri Light" w:hAnsi="Calibri Light"/>
      <w:b/>
      <w:color w:val="2E74B5"/>
      <w:sz w:val="28"/>
    </w:rPr>
  </w:style>
  <w:style w:type="paragraph" w:styleId="20">
    <w:name w:val="heading 2"/>
    <w:next w:val="a"/>
    <w:link w:val="21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">
    <w:name w:val="Заголовок 1 Знак"/>
    <w:basedOn w:val="12"/>
    <w:next w:val="12"/>
    <w:link w:val="14"/>
    <w:rPr>
      <w:rFonts w:ascii="Calibri Light" w:hAnsi="Calibri Light"/>
      <w:b/>
      <w:color w:val="2E74B5"/>
      <w:sz w:val="28"/>
    </w:rPr>
  </w:style>
  <w:style w:type="character" w:customStyle="1" w:styleId="14">
    <w:name w:val="Заголовок 1 Знак"/>
    <w:basedOn w:val="a0"/>
    <w:link w:val="13"/>
    <w:rPr>
      <w:rFonts w:ascii="Calibri Light" w:hAnsi="Calibri Light"/>
      <w:b/>
      <w:color w:val="2E74B5"/>
      <w:sz w:val="28"/>
    </w:rPr>
  </w:style>
  <w:style w:type="paragraph" w:styleId="a3">
    <w:name w:val="Body Text"/>
    <w:basedOn w:val="a"/>
    <w:link w:val="15"/>
    <w:pPr>
      <w:spacing w:before="120" w:after="0" w:line="240" w:lineRule="auto"/>
    </w:pPr>
    <w:rPr>
      <w:rFonts w:ascii="Times New Roman" w:hAnsi="Times New Roman"/>
      <w:sz w:val="28"/>
    </w:rPr>
  </w:style>
  <w:style w:type="character" w:customStyle="1" w:styleId="15">
    <w:name w:val="Основной текст Знак1"/>
    <w:basedOn w:val="2"/>
    <w:link w:val="a3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footer"/>
    <w:basedOn w:val="a"/>
    <w:link w:val="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2"/>
    <w:link w:val="a4"/>
  </w:style>
  <w:style w:type="paragraph" w:styleId="a5">
    <w:name w:val="List Paragraph"/>
    <w:basedOn w:val="a"/>
    <w:link w:val="a6"/>
    <w:pPr>
      <w:ind w:left="720"/>
    </w:pPr>
  </w:style>
  <w:style w:type="character" w:customStyle="1" w:styleId="a6">
    <w:name w:val="Абзац списка Знак"/>
    <w:basedOn w:val="2"/>
    <w:link w:val="a5"/>
  </w:style>
  <w:style w:type="paragraph" w:styleId="a7">
    <w:name w:val="Title"/>
    <w:basedOn w:val="a"/>
    <w:next w:val="a"/>
    <w:link w:val="1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8">
    <w:name w:val="Заголовок1"/>
    <w:basedOn w:val="2"/>
    <w:rPr>
      <w:rFonts w:ascii="Calibri Light" w:hAnsi="Calibri Light"/>
      <w:spacing w:val="-10"/>
      <w:sz w:val="56"/>
    </w:rPr>
  </w:style>
  <w:style w:type="paragraph" w:customStyle="1" w:styleId="a8">
    <w:name w:val="Заголовок Знак"/>
    <w:basedOn w:val="12"/>
    <w:next w:val="12"/>
    <w:link w:val="a9"/>
    <w:rPr>
      <w:rFonts w:ascii="Calibri Light" w:hAnsi="Calibri Light"/>
      <w:spacing w:val="-10"/>
      <w:sz w:val="56"/>
    </w:rPr>
  </w:style>
  <w:style w:type="character" w:customStyle="1" w:styleId="a9">
    <w:name w:val="Заголовок Знак"/>
    <w:basedOn w:val="a0"/>
    <w:link w:val="a8"/>
    <w:rPr>
      <w:rFonts w:ascii="Calibri Light" w:hAnsi="Calibri Light"/>
      <w:spacing w:val="-10"/>
      <w:sz w:val="5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0">
    <w:name w:val="Заголовок 11"/>
    <w:rPr>
      <w:rFonts w:ascii="XO Thames" w:hAnsi="XO Thames"/>
      <w:b/>
      <w:sz w:val="32"/>
    </w:rPr>
  </w:style>
  <w:style w:type="character" w:customStyle="1" w:styleId="11">
    <w:name w:val="Заголовок 1 Знак1"/>
    <w:basedOn w:val="2"/>
    <w:link w:val="1"/>
    <w:rPr>
      <w:rFonts w:ascii="Calibri Light" w:hAnsi="Calibri Light"/>
      <w:b/>
      <w:color w:val="2E74B5"/>
      <w:sz w:val="28"/>
    </w:rPr>
  </w:style>
  <w:style w:type="paragraph" w:customStyle="1" w:styleId="19">
    <w:name w:val="Гиперссылка1"/>
    <w:link w:val="aa"/>
    <w:rPr>
      <w:color w:val="0000FF"/>
      <w:u w:val="single"/>
    </w:rPr>
  </w:style>
  <w:style w:type="character" w:styleId="aa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b">
    <w:name w:val="Нижний колонтитул Знак"/>
    <w:basedOn w:val="12"/>
    <w:next w:val="12"/>
    <w:link w:val="ac"/>
  </w:style>
  <w:style w:type="character" w:customStyle="1" w:styleId="ac">
    <w:name w:val="Нижний колонтитул Знак"/>
    <w:basedOn w:val="a0"/>
    <w:link w:val="ab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c">
    <w:name w:val="Основной текст1"/>
    <w:basedOn w:val="a"/>
    <w:link w:val="1d"/>
    <w:pPr>
      <w:widowControl w:val="0"/>
      <w:spacing w:after="0" w:line="240" w:lineRule="auto"/>
      <w:ind w:firstLine="400"/>
      <w:jc w:val="both"/>
    </w:pPr>
    <w:rPr>
      <w:rFonts w:ascii="Times New Roman" w:hAnsi="Times New Roman"/>
      <w:sz w:val="26"/>
    </w:rPr>
  </w:style>
  <w:style w:type="character" w:customStyle="1" w:styleId="1d">
    <w:name w:val="Основной текст1"/>
    <w:basedOn w:val="2"/>
    <w:link w:val="1c"/>
    <w:rPr>
      <w:rFonts w:ascii="Times New Roman" w:hAnsi="Times New Roman"/>
      <w:sz w:val="26"/>
    </w:rPr>
  </w:style>
  <w:style w:type="paragraph" w:customStyle="1" w:styleId="ad">
    <w:name w:val="Текст выноски Знак"/>
    <w:basedOn w:val="12"/>
    <w:next w:val="12"/>
    <w:link w:val="ae"/>
    <w:rPr>
      <w:rFonts w:ascii="Segoe UI" w:hAnsi="Segoe UI"/>
      <w:sz w:val="18"/>
    </w:rPr>
  </w:style>
  <w:style w:type="character" w:customStyle="1" w:styleId="ae">
    <w:name w:val="Текст выноски Знак"/>
    <w:basedOn w:val="a0"/>
    <w:link w:val="ad"/>
    <w:rPr>
      <w:rFonts w:ascii="Segoe UI" w:hAnsi="Segoe UI"/>
      <w:sz w:val="18"/>
    </w:rPr>
  </w:style>
  <w:style w:type="paragraph" w:styleId="af">
    <w:name w:val="header"/>
    <w:basedOn w:val="a"/>
    <w:link w:val="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e">
    <w:name w:val="Верхний колонтитул Знак1"/>
    <w:basedOn w:val="2"/>
    <w:link w:val="af"/>
  </w:style>
  <w:style w:type="paragraph" w:customStyle="1" w:styleId="af0">
    <w:name w:val="Основной текст Знак"/>
    <w:basedOn w:val="12"/>
    <w:next w:val="12"/>
    <w:link w:val="af1"/>
    <w:rPr>
      <w:rFonts w:ascii="Times New Roman" w:hAnsi="Times New Roman"/>
      <w:sz w:val="28"/>
    </w:rPr>
  </w:style>
  <w:style w:type="character" w:customStyle="1" w:styleId="af1">
    <w:name w:val="Основной текст Знак"/>
    <w:basedOn w:val="a0"/>
    <w:link w:val="af0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2">
    <w:name w:val="Обычный (веб)"/>
    <w:basedOn w:val="a"/>
    <w:link w:val="af3"/>
    <w:pPr>
      <w:spacing w:before="100" w:after="100" w:line="240" w:lineRule="auto"/>
    </w:pPr>
    <w:rPr>
      <w:rFonts w:ascii="Times New Roman" w:hAnsi="Times New Roman"/>
      <w:sz w:val="24"/>
    </w:rPr>
  </w:style>
  <w:style w:type="character" w:customStyle="1" w:styleId="af3">
    <w:name w:val="Обычный (веб)"/>
    <w:basedOn w:val="2"/>
    <w:link w:val="af2"/>
    <w:rPr>
      <w:rFonts w:ascii="Times New Roman" w:hAnsi="Times New Roman"/>
      <w:sz w:val="24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af4">
    <w:name w:val="Верхний колонтитул Знак"/>
    <w:basedOn w:val="12"/>
    <w:next w:val="12"/>
    <w:link w:val="af5"/>
  </w:style>
  <w:style w:type="character" w:customStyle="1" w:styleId="af5">
    <w:name w:val="Верхний колонтитул Знак"/>
    <w:basedOn w:val="a0"/>
    <w:link w:val="af4"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character" w:customStyle="1" w:styleId="17">
    <w:name w:val="Заголовок Знак1"/>
    <w:link w:val="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1">
    <w:name w:val="Заголовок 2 Знак"/>
    <w:link w:val="20"/>
    <w:rPr>
      <w:rFonts w:ascii="XO Thames" w:hAnsi="XO Thames"/>
      <w:b/>
      <w:sz w:val="28"/>
    </w:rPr>
  </w:style>
  <w:style w:type="character" w:customStyle="1" w:styleId="2">
    <w:name w:val="Обычный2"/>
  </w:style>
  <w:style w:type="paragraph" w:styleId="af8">
    <w:name w:val="Balloon Text"/>
    <w:basedOn w:val="a"/>
    <w:link w:val="1f"/>
    <w:pPr>
      <w:spacing w:after="0" w:line="240" w:lineRule="auto"/>
    </w:pPr>
    <w:rPr>
      <w:rFonts w:ascii="Segoe UI" w:hAnsi="Segoe UI"/>
      <w:sz w:val="18"/>
    </w:rPr>
  </w:style>
  <w:style w:type="character" w:customStyle="1" w:styleId="1f">
    <w:name w:val="Текст выноски Знак1"/>
    <w:basedOn w:val="2"/>
    <w:link w:val="af8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2025-11-13T14:43:00Z</dcterms:created>
  <dcterms:modified xsi:type="dcterms:W3CDTF">2025-11-13T14:43:00Z</dcterms:modified>
</cp:coreProperties>
</file>