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3D" w:rsidRDefault="00076CE0" w:rsidP="00BA5C4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-201626</wp:posOffset>
            </wp:positionV>
            <wp:extent cx="2479040" cy="8763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33FD" w:rsidRDefault="00DD33FD" w:rsidP="00EB332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808" w:rsidRPr="001F0982" w:rsidRDefault="009A7808" w:rsidP="001F0982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02DE7" w:rsidRDefault="00D70EEF" w:rsidP="00C443A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1B7B">
        <w:rPr>
          <w:rFonts w:ascii="Times New Roman" w:hAnsi="Times New Roman" w:cs="Times New Roman"/>
          <w:b/>
          <w:sz w:val="28"/>
          <w:szCs w:val="28"/>
        </w:rPr>
        <w:t>зарегистрировал 646 договоров участия в долевом строительстве с начала года</w:t>
      </w:r>
    </w:p>
    <w:p w:rsidR="00233913" w:rsidRPr="009D410B" w:rsidRDefault="005B1B7B" w:rsidP="005B1B7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начала </w:t>
      </w:r>
      <w:r w:rsidR="009D410B">
        <w:rPr>
          <w:rFonts w:ascii="Times New Roman" w:hAnsi="Times New Roman" w:cs="Times New Roman"/>
          <w:sz w:val="28"/>
          <w:szCs w:val="28"/>
          <w:shd w:val="clear" w:color="auto" w:fill="FFFFFF"/>
        </w:rPr>
        <w:t>2025 года Управление</w:t>
      </w:r>
      <w:r w:rsidR="00233913" w:rsidRPr="009D41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233913" w:rsidRPr="009D410B"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 w:rsidR="00233913" w:rsidRPr="009D41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 w:rsidR="009D410B">
        <w:rPr>
          <w:rFonts w:ascii="Times New Roman" w:hAnsi="Times New Roman" w:cs="Times New Roman"/>
          <w:sz w:val="28"/>
          <w:szCs w:val="28"/>
          <w:shd w:val="clear" w:color="auto" w:fill="FFFFFF"/>
        </w:rPr>
        <w:t>Курской области зарегистрировало</w:t>
      </w:r>
      <w:r w:rsidR="00233913" w:rsidRPr="009D41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646 договоров участия в долевом строительстве. </w:t>
      </w:r>
    </w:p>
    <w:p w:rsidR="009D410B" w:rsidRPr="009D410B" w:rsidRDefault="009D410B" w:rsidP="005B1B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10B">
        <w:rPr>
          <w:rFonts w:ascii="Times New Roman" w:hAnsi="Times New Roman" w:cs="Times New Roman"/>
          <w:sz w:val="28"/>
          <w:szCs w:val="28"/>
        </w:rPr>
        <w:t xml:space="preserve">Напоминаем, что с 1 марта 2025 года </w:t>
      </w:r>
      <w:r>
        <w:rPr>
          <w:rFonts w:ascii="Times New Roman" w:hAnsi="Times New Roman" w:cs="Times New Roman"/>
          <w:sz w:val="28"/>
          <w:szCs w:val="28"/>
        </w:rPr>
        <w:t>такие договоры</w:t>
      </w:r>
      <w:r w:rsidRPr="009D410B">
        <w:rPr>
          <w:rFonts w:ascii="Times New Roman" w:hAnsi="Times New Roman" w:cs="Times New Roman"/>
          <w:sz w:val="28"/>
          <w:szCs w:val="28"/>
        </w:rPr>
        <w:t xml:space="preserve"> предоставляются на государственную регистрацию только в форме электронных документов. Подписанный собственноручными подписями скан-образ бумажного договора не является электронным документом.</w:t>
      </w:r>
    </w:p>
    <w:p w:rsidR="009D410B" w:rsidRPr="009D410B" w:rsidRDefault="009D410B" w:rsidP="005B1B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</w:t>
      </w:r>
      <w:r w:rsidRPr="00233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410B">
        <w:rPr>
          <w:rFonts w:ascii="Times New Roman" w:hAnsi="Times New Roman" w:cs="Times New Roman"/>
          <w:sz w:val="28"/>
          <w:szCs w:val="28"/>
        </w:rPr>
        <w:t xml:space="preserve">после подписания передаточного акта застройщик самостоятельно направляет в </w:t>
      </w:r>
      <w:proofErr w:type="spellStart"/>
      <w:r w:rsidRPr="009D410B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9D410B">
        <w:rPr>
          <w:rFonts w:ascii="Times New Roman" w:hAnsi="Times New Roman" w:cs="Times New Roman"/>
          <w:sz w:val="28"/>
          <w:szCs w:val="28"/>
        </w:rPr>
        <w:t xml:space="preserve"> заявления и документы для государственной регистрации права собственности участника долевого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- также</w:t>
      </w:r>
      <w:r w:rsidRPr="009D410B">
        <w:rPr>
          <w:rFonts w:ascii="Times New Roman" w:hAnsi="Times New Roman" w:cs="Times New Roman"/>
          <w:sz w:val="28"/>
          <w:szCs w:val="28"/>
        </w:rPr>
        <w:t xml:space="preserve"> исключительно в электронной форме.</w:t>
      </w:r>
    </w:p>
    <w:p w:rsidR="008B66F2" w:rsidRPr="009D410B" w:rsidRDefault="009D410B" w:rsidP="005B1B7B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B7B">
        <w:rPr>
          <w:rFonts w:ascii="Times New Roman" w:hAnsi="Times New Roman" w:cs="Times New Roman"/>
          <w:i/>
          <w:sz w:val="28"/>
          <w:szCs w:val="28"/>
        </w:rPr>
        <w:t>«Электронный формат взаимодействия застройщиков с регистрирующим органом является обязательным. После завершения процедуры регистрации застройщик должен передать участнику долевого строительства выписку из Единого государственного реестра недвижимости»,</w:t>
      </w:r>
      <w:r w:rsidRPr="009D410B">
        <w:rPr>
          <w:rFonts w:ascii="Times New Roman" w:hAnsi="Times New Roman" w:cs="Times New Roman"/>
          <w:sz w:val="28"/>
          <w:szCs w:val="28"/>
        </w:rPr>
        <w:t xml:space="preserve"> </w:t>
      </w:r>
      <w:r w:rsidR="008B66F2" w:rsidRPr="009D410B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8B66F2" w:rsidRPr="009D410B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сообщил </w:t>
      </w:r>
      <w:r w:rsidR="00195C77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заместитель</w:t>
      </w:r>
      <w:bookmarkStart w:id="0" w:name="_GoBack"/>
      <w:bookmarkEnd w:id="0"/>
      <w:r w:rsidR="008B66F2" w:rsidRPr="009D410B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 руководителя Управления </w:t>
      </w:r>
      <w:proofErr w:type="spellStart"/>
      <w:r w:rsidR="008B66F2" w:rsidRPr="009D410B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Росреестра</w:t>
      </w:r>
      <w:proofErr w:type="spellEnd"/>
      <w:r w:rsidR="008B66F2" w:rsidRPr="009D410B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 xml:space="preserve"> по Курской области </w:t>
      </w:r>
      <w:r w:rsidR="008B66F2" w:rsidRPr="009D410B">
        <w:rPr>
          <w:rFonts w:ascii="Times New Roman" w:hAnsi="Times New Roman" w:cs="Times New Roman"/>
          <w:b/>
          <w:spacing w:val="-1"/>
          <w:sz w:val="28"/>
          <w:szCs w:val="28"/>
          <w:shd w:val="clear" w:color="auto" w:fill="FFFFFF"/>
        </w:rPr>
        <w:t>Александр Емельянов</w:t>
      </w:r>
      <w:r w:rsidR="008B66F2" w:rsidRPr="005B1B7B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.</w:t>
      </w:r>
    </w:p>
    <w:sectPr w:rsidR="008B66F2" w:rsidRPr="009D410B" w:rsidSect="00AD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358FB"/>
    <w:multiLevelType w:val="hybridMultilevel"/>
    <w:tmpl w:val="A992E726"/>
    <w:lvl w:ilvl="0" w:tplc="D67E5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F52465"/>
    <w:multiLevelType w:val="hybridMultilevel"/>
    <w:tmpl w:val="45CE6D8C"/>
    <w:lvl w:ilvl="0" w:tplc="B0E60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B8"/>
    <w:rsid w:val="00043D1D"/>
    <w:rsid w:val="00051EEF"/>
    <w:rsid w:val="00055E08"/>
    <w:rsid w:val="0006584D"/>
    <w:rsid w:val="00076CE0"/>
    <w:rsid w:val="00080031"/>
    <w:rsid w:val="00090BE6"/>
    <w:rsid w:val="000A70E0"/>
    <w:rsid w:val="000B5634"/>
    <w:rsid w:val="000D703D"/>
    <w:rsid w:val="000F319C"/>
    <w:rsid w:val="0013437A"/>
    <w:rsid w:val="00137A09"/>
    <w:rsid w:val="001560D4"/>
    <w:rsid w:val="00195C77"/>
    <w:rsid w:val="0019788D"/>
    <w:rsid w:val="001A32C9"/>
    <w:rsid w:val="001F0982"/>
    <w:rsid w:val="002062E8"/>
    <w:rsid w:val="0020649E"/>
    <w:rsid w:val="00233913"/>
    <w:rsid w:val="00240F7D"/>
    <w:rsid w:val="0028366A"/>
    <w:rsid w:val="00367E9B"/>
    <w:rsid w:val="003B6296"/>
    <w:rsid w:val="003E70B8"/>
    <w:rsid w:val="0042198F"/>
    <w:rsid w:val="00445769"/>
    <w:rsid w:val="00445910"/>
    <w:rsid w:val="00470995"/>
    <w:rsid w:val="004931D1"/>
    <w:rsid w:val="004D67C8"/>
    <w:rsid w:val="004F40BD"/>
    <w:rsid w:val="004F4B19"/>
    <w:rsid w:val="00520301"/>
    <w:rsid w:val="005318CD"/>
    <w:rsid w:val="005368FE"/>
    <w:rsid w:val="00544015"/>
    <w:rsid w:val="005445B9"/>
    <w:rsid w:val="00551D1F"/>
    <w:rsid w:val="00571A83"/>
    <w:rsid w:val="00585ADC"/>
    <w:rsid w:val="005B1B7B"/>
    <w:rsid w:val="005E56B3"/>
    <w:rsid w:val="005F2B7D"/>
    <w:rsid w:val="0062076E"/>
    <w:rsid w:val="006874D6"/>
    <w:rsid w:val="0069204B"/>
    <w:rsid w:val="006A0A1E"/>
    <w:rsid w:val="006A371F"/>
    <w:rsid w:val="006B573B"/>
    <w:rsid w:val="006C5E71"/>
    <w:rsid w:val="006D07C3"/>
    <w:rsid w:val="0071668C"/>
    <w:rsid w:val="00727BFF"/>
    <w:rsid w:val="00731BA3"/>
    <w:rsid w:val="007329C4"/>
    <w:rsid w:val="007337D2"/>
    <w:rsid w:val="007463F7"/>
    <w:rsid w:val="00753B70"/>
    <w:rsid w:val="0078112F"/>
    <w:rsid w:val="007C0A63"/>
    <w:rsid w:val="007C40EB"/>
    <w:rsid w:val="007E78F3"/>
    <w:rsid w:val="007F30DC"/>
    <w:rsid w:val="008016D5"/>
    <w:rsid w:val="00803237"/>
    <w:rsid w:val="00833B83"/>
    <w:rsid w:val="008527E1"/>
    <w:rsid w:val="0086301E"/>
    <w:rsid w:val="00865E03"/>
    <w:rsid w:val="008B2814"/>
    <w:rsid w:val="008B66F2"/>
    <w:rsid w:val="008C7220"/>
    <w:rsid w:val="008D6D07"/>
    <w:rsid w:val="008D701C"/>
    <w:rsid w:val="009003F6"/>
    <w:rsid w:val="00902DE7"/>
    <w:rsid w:val="00926322"/>
    <w:rsid w:val="00957083"/>
    <w:rsid w:val="009713FD"/>
    <w:rsid w:val="009910AA"/>
    <w:rsid w:val="009A7808"/>
    <w:rsid w:val="009C399A"/>
    <w:rsid w:val="009D410B"/>
    <w:rsid w:val="009F05AD"/>
    <w:rsid w:val="00A741F1"/>
    <w:rsid w:val="00A81C89"/>
    <w:rsid w:val="00A85B29"/>
    <w:rsid w:val="00A96E83"/>
    <w:rsid w:val="00AD20E9"/>
    <w:rsid w:val="00AD211D"/>
    <w:rsid w:val="00AD48EB"/>
    <w:rsid w:val="00AF3274"/>
    <w:rsid w:val="00B15ABE"/>
    <w:rsid w:val="00B410B3"/>
    <w:rsid w:val="00B84D82"/>
    <w:rsid w:val="00BA05F3"/>
    <w:rsid w:val="00BA2E57"/>
    <w:rsid w:val="00BA2F8D"/>
    <w:rsid w:val="00BA5080"/>
    <w:rsid w:val="00BA5C4A"/>
    <w:rsid w:val="00BC2023"/>
    <w:rsid w:val="00C03A11"/>
    <w:rsid w:val="00C434CF"/>
    <w:rsid w:val="00C443A8"/>
    <w:rsid w:val="00C61B22"/>
    <w:rsid w:val="00C710D1"/>
    <w:rsid w:val="00CC10CA"/>
    <w:rsid w:val="00CD10D6"/>
    <w:rsid w:val="00CD3508"/>
    <w:rsid w:val="00D005F7"/>
    <w:rsid w:val="00D4550A"/>
    <w:rsid w:val="00D61D6F"/>
    <w:rsid w:val="00D70EEF"/>
    <w:rsid w:val="00DC4B37"/>
    <w:rsid w:val="00DC6324"/>
    <w:rsid w:val="00DD33FD"/>
    <w:rsid w:val="00E0191C"/>
    <w:rsid w:val="00E06CFD"/>
    <w:rsid w:val="00E37BA2"/>
    <w:rsid w:val="00E50271"/>
    <w:rsid w:val="00E506DF"/>
    <w:rsid w:val="00E633D5"/>
    <w:rsid w:val="00E76FCF"/>
    <w:rsid w:val="00EA44E0"/>
    <w:rsid w:val="00EB332F"/>
    <w:rsid w:val="00ED0E49"/>
    <w:rsid w:val="00F0648A"/>
    <w:rsid w:val="00F07DF8"/>
    <w:rsid w:val="00F16EA9"/>
    <w:rsid w:val="00F469C3"/>
    <w:rsid w:val="00F6065C"/>
    <w:rsid w:val="00F72E78"/>
    <w:rsid w:val="00F83DC0"/>
    <w:rsid w:val="00F95B26"/>
    <w:rsid w:val="00FA563D"/>
    <w:rsid w:val="00FB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FE17"/>
  <w15:docId w15:val="{64532AFC-4D1E-40CD-861D-AB06DAE6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19C"/>
  </w:style>
  <w:style w:type="paragraph" w:styleId="1">
    <w:name w:val="heading 1"/>
    <w:aliases w:val="Заголовок мой"/>
    <w:basedOn w:val="a"/>
    <w:next w:val="a"/>
    <w:link w:val="10"/>
    <w:uiPriority w:val="9"/>
    <w:qFormat/>
    <w:rsid w:val="004931D1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мой Знак"/>
    <w:basedOn w:val="a0"/>
    <w:link w:val="1"/>
    <w:uiPriority w:val="9"/>
    <w:rsid w:val="004931D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7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CE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803237"/>
    <w:rPr>
      <w:i/>
      <w:iCs/>
    </w:rPr>
  </w:style>
  <w:style w:type="paragraph" w:styleId="a6">
    <w:name w:val="Normal (Web)"/>
    <w:basedOn w:val="a"/>
    <w:uiPriority w:val="99"/>
    <w:unhideWhenUsed/>
    <w:rsid w:val="0080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03237"/>
    <w:rPr>
      <w:b/>
      <w:bCs/>
    </w:rPr>
  </w:style>
  <w:style w:type="character" w:styleId="a8">
    <w:name w:val="Hyperlink"/>
    <w:basedOn w:val="a0"/>
    <w:uiPriority w:val="99"/>
    <w:unhideWhenUsed/>
    <w:rsid w:val="00D4550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70995"/>
    <w:pPr>
      <w:ind w:left="720"/>
      <w:contextualSpacing/>
    </w:pPr>
  </w:style>
  <w:style w:type="paragraph" w:customStyle="1" w:styleId="ConsPlusNormal">
    <w:name w:val="ConsPlusNormal"/>
    <w:rsid w:val="00BA50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4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0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8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03533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6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4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4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6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8591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8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5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2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319FE-ED23-4D1E-8BFD-21470BBE0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Бочанова Анастасия Владимировна</dc:creator>
  <cp:lastModifiedBy>Погожих Наталья Алексеевна</cp:lastModifiedBy>
  <cp:revision>12</cp:revision>
  <cp:lastPrinted>2025-03-04T07:37:00Z</cp:lastPrinted>
  <dcterms:created xsi:type="dcterms:W3CDTF">2025-02-21T13:29:00Z</dcterms:created>
  <dcterms:modified xsi:type="dcterms:W3CDTF">2025-04-04T09:27:00Z</dcterms:modified>
</cp:coreProperties>
</file>