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E1F" w:rsidRPr="000E7E1F" w:rsidRDefault="000E7E1F" w:rsidP="000E7E1F">
      <w:pPr>
        <w:jc w:val="both"/>
        <w:rPr>
          <w:rFonts w:ascii="Times New Roman" w:hAnsi="Times New Roman" w:cs="Times New Roman"/>
          <w:sz w:val="28"/>
          <w:szCs w:val="28"/>
        </w:rPr>
      </w:pPr>
      <w:r w:rsidRPr="000E7E1F">
        <w:rPr>
          <w:rFonts w:ascii="Times New Roman" w:hAnsi="Times New Roman" w:cs="Times New Roman"/>
          <w:sz w:val="28"/>
          <w:szCs w:val="28"/>
        </w:rPr>
        <w:t>Изменились правила осуществления миграционного учета иностранных граждан</w:t>
      </w:r>
    </w:p>
    <w:p w:rsidR="000E7E1F" w:rsidRPr="000E7E1F" w:rsidRDefault="000E7E1F" w:rsidP="000E7E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7E1F" w:rsidRPr="000E7E1F" w:rsidRDefault="000E7E1F" w:rsidP="000E7E1F">
      <w:pPr>
        <w:jc w:val="both"/>
        <w:rPr>
          <w:rFonts w:ascii="Times New Roman" w:hAnsi="Times New Roman" w:cs="Times New Roman"/>
          <w:sz w:val="28"/>
          <w:szCs w:val="28"/>
        </w:rPr>
      </w:pPr>
      <w:r w:rsidRPr="000E7E1F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gramStart"/>
      <w:r w:rsidRPr="000E7E1F">
        <w:rPr>
          <w:rFonts w:ascii="Times New Roman" w:hAnsi="Times New Roman" w:cs="Times New Roman"/>
          <w:sz w:val="28"/>
          <w:szCs w:val="28"/>
        </w:rPr>
        <w:t>изменениям</w:t>
      </w:r>
      <w:proofErr w:type="gramEnd"/>
      <w:r w:rsidRPr="000E7E1F">
        <w:rPr>
          <w:rFonts w:ascii="Times New Roman" w:hAnsi="Times New Roman" w:cs="Times New Roman"/>
          <w:sz w:val="28"/>
          <w:szCs w:val="28"/>
        </w:rPr>
        <w:t xml:space="preserve"> в миграционном законодательстве, постановка на учет по месту пребывания временно пребывающего в Российскую Федерацию иностранного гражданина осуществляется на срок, заявленный в уведомлении о прибытии в место пребывания, но не более чем на 1 год.</w:t>
      </w:r>
    </w:p>
    <w:p w:rsidR="000E7E1F" w:rsidRPr="000E7E1F" w:rsidRDefault="000E7E1F" w:rsidP="000E7E1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E7E1F" w:rsidRPr="000E7E1F" w:rsidRDefault="000E7E1F" w:rsidP="000E7E1F">
      <w:pPr>
        <w:jc w:val="both"/>
        <w:rPr>
          <w:rFonts w:ascii="Times New Roman" w:hAnsi="Times New Roman" w:cs="Times New Roman"/>
          <w:sz w:val="28"/>
          <w:szCs w:val="28"/>
        </w:rPr>
      </w:pPr>
      <w:r w:rsidRPr="000E7E1F">
        <w:rPr>
          <w:rFonts w:ascii="Times New Roman" w:hAnsi="Times New Roman" w:cs="Times New Roman"/>
          <w:sz w:val="28"/>
          <w:szCs w:val="28"/>
        </w:rPr>
        <w:t>Данное ограничение применимо как в отношении иностранных граждан, пребывающих в Российскую Федерацию на основании визы, так и в отношении иностранных граждан, пребывающих в Российскую Федерацию в безвизовом порядке.</w:t>
      </w:r>
    </w:p>
    <w:p w:rsidR="000E7E1F" w:rsidRPr="000E7E1F" w:rsidRDefault="000E7E1F" w:rsidP="000E7E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7E1F" w:rsidRPr="000E7E1F" w:rsidRDefault="000E7E1F" w:rsidP="000E7E1F">
      <w:pPr>
        <w:jc w:val="both"/>
        <w:rPr>
          <w:rFonts w:ascii="Times New Roman" w:hAnsi="Times New Roman" w:cs="Times New Roman"/>
          <w:sz w:val="28"/>
          <w:szCs w:val="28"/>
        </w:rPr>
      </w:pPr>
      <w:r w:rsidRPr="000E7E1F">
        <w:rPr>
          <w:rFonts w:ascii="Times New Roman" w:hAnsi="Times New Roman" w:cs="Times New Roman"/>
          <w:sz w:val="28"/>
          <w:szCs w:val="28"/>
        </w:rPr>
        <w:t>Для временно пребывающих иностранцев:</w:t>
      </w:r>
    </w:p>
    <w:p w:rsidR="000E7E1F" w:rsidRPr="000E7E1F" w:rsidRDefault="000E7E1F" w:rsidP="000E7E1F">
      <w:pPr>
        <w:jc w:val="both"/>
        <w:rPr>
          <w:rFonts w:ascii="Times New Roman" w:hAnsi="Times New Roman" w:cs="Times New Roman"/>
          <w:sz w:val="28"/>
          <w:szCs w:val="28"/>
        </w:rPr>
      </w:pPr>
      <w:r w:rsidRPr="000E7E1F">
        <w:rPr>
          <w:rFonts w:ascii="Segoe UI Symbol" w:hAnsi="Segoe UI Symbol" w:cs="Segoe UI Symbol"/>
          <w:sz w:val="28"/>
          <w:szCs w:val="28"/>
        </w:rPr>
        <w:t>✔</w:t>
      </w:r>
      <w:r w:rsidRPr="000E7E1F">
        <w:rPr>
          <w:rFonts w:ascii="Times New Roman" w:hAnsi="Times New Roman" w:cs="Times New Roman"/>
          <w:sz w:val="28"/>
          <w:szCs w:val="28"/>
        </w:rPr>
        <w:t>️Максимальный срок регистрации – 1 год, но не больше разрешенного законом периода пребывания (например, если виза выдана на 90 дней, то регистрация возможна только на этот срок).</w:t>
      </w:r>
    </w:p>
    <w:p w:rsidR="000E7E1F" w:rsidRPr="000E7E1F" w:rsidRDefault="000E7E1F" w:rsidP="000E7E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7E1F" w:rsidRPr="000E7E1F" w:rsidRDefault="000E7E1F" w:rsidP="000E7E1F">
      <w:pPr>
        <w:jc w:val="both"/>
        <w:rPr>
          <w:rFonts w:ascii="Times New Roman" w:hAnsi="Times New Roman" w:cs="Times New Roman"/>
          <w:sz w:val="28"/>
          <w:szCs w:val="28"/>
        </w:rPr>
      </w:pPr>
      <w:r w:rsidRPr="000E7E1F">
        <w:rPr>
          <w:rFonts w:ascii="Times New Roman" w:hAnsi="Times New Roman" w:cs="Times New Roman"/>
          <w:sz w:val="28"/>
          <w:szCs w:val="28"/>
        </w:rPr>
        <w:t>Для временно проживающих иностранцев (РВП):</w:t>
      </w:r>
    </w:p>
    <w:p w:rsidR="000E7E1F" w:rsidRPr="000E7E1F" w:rsidRDefault="000E7E1F" w:rsidP="000E7E1F">
      <w:pPr>
        <w:jc w:val="both"/>
        <w:rPr>
          <w:rFonts w:ascii="Times New Roman" w:hAnsi="Times New Roman" w:cs="Times New Roman"/>
          <w:sz w:val="28"/>
          <w:szCs w:val="28"/>
        </w:rPr>
      </w:pPr>
      <w:r w:rsidRPr="000E7E1F">
        <w:rPr>
          <w:rFonts w:ascii="Segoe UI Symbol" w:hAnsi="Segoe UI Symbol" w:cs="Segoe UI Symbol"/>
          <w:sz w:val="28"/>
          <w:szCs w:val="28"/>
        </w:rPr>
        <w:t>✔</w:t>
      </w:r>
      <w:r w:rsidRPr="000E7E1F">
        <w:rPr>
          <w:rFonts w:ascii="Times New Roman" w:hAnsi="Times New Roman" w:cs="Times New Roman"/>
          <w:sz w:val="28"/>
          <w:szCs w:val="28"/>
        </w:rPr>
        <w:t>️Регистрация действует до окончания РВП.</w:t>
      </w:r>
    </w:p>
    <w:p w:rsidR="000E7E1F" w:rsidRPr="000E7E1F" w:rsidRDefault="000E7E1F" w:rsidP="000E7E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7E1F" w:rsidRPr="000E7E1F" w:rsidRDefault="000E7E1F" w:rsidP="000E7E1F">
      <w:pPr>
        <w:jc w:val="both"/>
        <w:rPr>
          <w:rFonts w:ascii="Times New Roman" w:hAnsi="Times New Roman" w:cs="Times New Roman"/>
          <w:sz w:val="28"/>
          <w:szCs w:val="28"/>
        </w:rPr>
      </w:pPr>
      <w:r w:rsidRPr="000E7E1F">
        <w:rPr>
          <w:rFonts w:ascii="Times New Roman" w:hAnsi="Times New Roman" w:cs="Times New Roman"/>
          <w:sz w:val="28"/>
          <w:szCs w:val="28"/>
        </w:rPr>
        <w:t>Для постоянно проживающих иностранцев (ВНЖ):</w:t>
      </w:r>
    </w:p>
    <w:p w:rsidR="000E7E1F" w:rsidRPr="000E7E1F" w:rsidRDefault="000E7E1F" w:rsidP="000E7E1F">
      <w:pPr>
        <w:jc w:val="both"/>
        <w:rPr>
          <w:rFonts w:ascii="Times New Roman" w:hAnsi="Times New Roman" w:cs="Times New Roman"/>
          <w:sz w:val="28"/>
          <w:szCs w:val="28"/>
        </w:rPr>
      </w:pPr>
      <w:r w:rsidRPr="000E7E1F">
        <w:rPr>
          <w:rFonts w:ascii="Segoe UI Symbol" w:hAnsi="Segoe UI Symbol" w:cs="Segoe UI Symbol"/>
          <w:sz w:val="28"/>
          <w:szCs w:val="28"/>
        </w:rPr>
        <w:t>✔</w:t>
      </w:r>
      <w:r w:rsidRPr="000E7E1F">
        <w:rPr>
          <w:rFonts w:ascii="Times New Roman" w:hAnsi="Times New Roman" w:cs="Times New Roman"/>
          <w:sz w:val="28"/>
          <w:szCs w:val="28"/>
        </w:rPr>
        <w:t>️Регистрация возможна на заявленный срок, но если ВНЖ ограничен по времени (например, выдан на 5 лет), то срок регистрации не превысит действия ВНЖ.</w:t>
      </w:r>
    </w:p>
    <w:p w:rsidR="000E7E1F" w:rsidRPr="000E7E1F" w:rsidRDefault="000E7E1F" w:rsidP="000E7E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7766" w:rsidRPr="000E7E1F" w:rsidRDefault="000E7E1F" w:rsidP="000E7E1F">
      <w:pPr>
        <w:jc w:val="both"/>
        <w:rPr>
          <w:rFonts w:ascii="Times New Roman" w:hAnsi="Times New Roman" w:cs="Times New Roman"/>
          <w:sz w:val="28"/>
          <w:szCs w:val="28"/>
        </w:rPr>
      </w:pPr>
      <w:r w:rsidRPr="000E7E1F">
        <w:rPr>
          <w:rFonts w:ascii="Segoe UI Symbol" w:hAnsi="Segoe UI Symbol" w:cs="Segoe UI Symbol"/>
          <w:sz w:val="28"/>
          <w:szCs w:val="28"/>
        </w:rPr>
        <w:t>📋</w:t>
      </w:r>
      <w:proofErr w:type="gramStart"/>
      <w:r w:rsidRPr="000E7E1F">
        <w:rPr>
          <w:rFonts w:ascii="Times New Roman" w:hAnsi="Times New Roman" w:cs="Times New Roman"/>
          <w:sz w:val="28"/>
          <w:szCs w:val="28"/>
        </w:rPr>
        <w:t>Подробнее</w:t>
      </w:r>
      <w:proofErr w:type="gramEnd"/>
      <w:r w:rsidRPr="000E7E1F">
        <w:rPr>
          <w:rFonts w:ascii="Times New Roman" w:hAnsi="Times New Roman" w:cs="Times New Roman"/>
          <w:sz w:val="28"/>
          <w:szCs w:val="28"/>
        </w:rPr>
        <w:t xml:space="preserve"> в постановлении Правительства Российской Федерации от 04.12.2024 № 1715 «О внесении изменения в постановление Правительства Российской Федерации от 15 января 2007 г. № 9».</w:t>
      </w:r>
    </w:p>
    <w:sectPr w:rsidR="008D7766" w:rsidRPr="000E7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C8E"/>
    <w:rsid w:val="000E7E1F"/>
    <w:rsid w:val="00883C8E"/>
    <w:rsid w:val="008D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C1B250-17C3-4A8A-8DB4-D31802F5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2025-03-04T14:51:00Z</dcterms:created>
  <dcterms:modified xsi:type="dcterms:W3CDTF">2025-03-04T14:51:00Z</dcterms:modified>
</cp:coreProperties>
</file>