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FF" w:rsidRPr="00FE09FF" w:rsidRDefault="00FE09FF" w:rsidP="00FE09FF">
      <w:pPr>
        <w:jc w:val="center"/>
        <w:rPr>
          <w:rFonts w:ascii="Times New Roman" w:hAnsi="Times New Roman" w:cs="Times New Roman"/>
          <w:sz w:val="28"/>
        </w:rPr>
      </w:pPr>
      <w:r w:rsidRPr="00FE09FF">
        <w:rPr>
          <w:rFonts w:ascii="Times New Roman" w:hAnsi="Times New Roman" w:cs="Times New Roman"/>
          <w:sz w:val="28"/>
        </w:rPr>
        <w:t>Зарплата вовремя: право работника – обязанность работодателя!</w:t>
      </w:r>
    </w:p>
    <w:p w:rsidR="00FE09FF" w:rsidRPr="00FE09FF" w:rsidRDefault="00FE09FF" w:rsidP="00FE09F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E09FF">
        <w:rPr>
          <w:rFonts w:ascii="Times New Roman" w:hAnsi="Times New Roman" w:cs="Times New Roman"/>
          <w:sz w:val="28"/>
        </w:rPr>
        <w:t>Уважаемые работодатели! Напоминаем, что обязанностью работодателя является выплата заработной платы не реже чем каждые полмесяца (ч. 6 ст. 136 ТК РФ). Конкретные даты выплаты устанавливаются правилами внутреннего трудового распорядка, коллективным или трудовым договоро</w:t>
      </w:r>
      <w:r>
        <w:rPr>
          <w:rFonts w:ascii="Times New Roman" w:hAnsi="Times New Roman" w:cs="Times New Roman"/>
          <w:sz w:val="28"/>
        </w:rPr>
        <w:t>м и обязательны для исполнения.</w:t>
      </w:r>
    </w:p>
    <w:p w:rsidR="00FE09FF" w:rsidRPr="00FE09FF" w:rsidRDefault="00FE09FF" w:rsidP="00FE09F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E09FF">
        <w:rPr>
          <w:rFonts w:ascii="Times New Roman" w:hAnsi="Times New Roman" w:cs="Times New Roman"/>
          <w:sz w:val="28"/>
        </w:rPr>
        <w:t>За каждый день задержки работодатель обязан выплатить работнику денежную компенсацию (ст. 236 ТК РФ). Размер компенсации не может быть ниже 1/150 ключевой ставки ЦБ РФ от невыплаченных сумм за каждый день просрочки, начиная со следующего дня после установленного срока выплаты по день фак</w:t>
      </w:r>
      <w:r>
        <w:rPr>
          <w:rFonts w:ascii="Times New Roman" w:hAnsi="Times New Roman" w:cs="Times New Roman"/>
          <w:sz w:val="28"/>
        </w:rPr>
        <w:t>тического расчета включительно.</w:t>
      </w:r>
    </w:p>
    <w:p w:rsidR="00FE09FF" w:rsidRPr="00FE09FF" w:rsidRDefault="00FE09FF" w:rsidP="00FE09F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E09FF">
        <w:rPr>
          <w:rFonts w:ascii="Times New Roman" w:hAnsi="Times New Roman" w:cs="Times New Roman"/>
          <w:sz w:val="28"/>
        </w:rPr>
        <w:t>Каждый</w:t>
      </w:r>
      <w:r>
        <w:rPr>
          <w:rFonts w:ascii="Times New Roman" w:hAnsi="Times New Roman" w:cs="Times New Roman"/>
          <w:sz w:val="28"/>
        </w:rPr>
        <w:t xml:space="preserve"> день задержки – это нарушение В</w:t>
      </w:r>
      <w:r w:rsidRPr="00FE09FF">
        <w:rPr>
          <w:rFonts w:ascii="Times New Roman" w:hAnsi="Times New Roman" w:cs="Times New Roman"/>
          <w:sz w:val="28"/>
        </w:rPr>
        <w:t>аших</w:t>
      </w:r>
      <w:r>
        <w:rPr>
          <w:rFonts w:ascii="Times New Roman" w:hAnsi="Times New Roman" w:cs="Times New Roman"/>
          <w:sz w:val="28"/>
        </w:rPr>
        <w:t xml:space="preserve"> прав. Компенсация по закону – В</w:t>
      </w:r>
      <w:bookmarkStart w:id="0" w:name="_GoBack"/>
      <w:bookmarkEnd w:id="0"/>
      <w:r w:rsidRPr="00FE09FF">
        <w:rPr>
          <w:rFonts w:ascii="Times New Roman" w:hAnsi="Times New Roman" w:cs="Times New Roman"/>
          <w:sz w:val="28"/>
        </w:rPr>
        <w:t>аше право! Требуйте ее при любом обращении к работодате</w:t>
      </w:r>
      <w:r>
        <w:rPr>
          <w:rFonts w:ascii="Times New Roman" w:hAnsi="Times New Roman" w:cs="Times New Roman"/>
          <w:sz w:val="28"/>
        </w:rPr>
        <w:t>лю или в контролирующие органы.</w:t>
      </w:r>
    </w:p>
    <w:p w:rsidR="00AF62DD" w:rsidRPr="00FE09FF" w:rsidRDefault="00FE09FF" w:rsidP="00FE09F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E09FF">
        <w:rPr>
          <w:rFonts w:ascii="Times New Roman" w:hAnsi="Times New Roman" w:cs="Times New Roman"/>
          <w:sz w:val="28"/>
        </w:rPr>
        <w:t>О заде</w:t>
      </w:r>
      <w:r>
        <w:rPr>
          <w:rFonts w:ascii="Times New Roman" w:hAnsi="Times New Roman" w:cs="Times New Roman"/>
          <w:sz w:val="28"/>
        </w:rPr>
        <w:t>ржках выплаты заработной платы В</w:t>
      </w:r>
      <w:r w:rsidRPr="00FE09FF">
        <w:rPr>
          <w:rFonts w:ascii="Times New Roman" w:hAnsi="Times New Roman" w:cs="Times New Roman"/>
          <w:sz w:val="28"/>
        </w:rPr>
        <w:t>ы можете сообщить</w:t>
      </w:r>
      <w:r>
        <w:rPr>
          <w:rFonts w:ascii="Times New Roman" w:hAnsi="Times New Roman" w:cs="Times New Roman"/>
          <w:sz w:val="28"/>
        </w:rPr>
        <w:t xml:space="preserve"> в Администрацию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Курской области</w:t>
      </w:r>
      <w:r w:rsidRPr="00FE09FF">
        <w:rPr>
          <w:rFonts w:ascii="Times New Roman" w:hAnsi="Times New Roman" w:cs="Times New Roman"/>
          <w:sz w:val="28"/>
        </w:rPr>
        <w:t xml:space="preserve"> по телефону </w:t>
      </w:r>
      <w:r>
        <w:rPr>
          <w:rFonts w:ascii="Times New Roman" w:hAnsi="Times New Roman" w:cs="Times New Roman"/>
          <w:sz w:val="28"/>
        </w:rPr>
        <w:t xml:space="preserve">2-23-83 или по телефону </w:t>
      </w:r>
      <w:r w:rsidRPr="00FE09FF">
        <w:rPr>
          <w:rFonts w:ascii="Times New Roman" w:hAnsi="Times New Roman" w:cs="Times New Roman"/>
          <w:sz w:val="28"/>
        </w:rPr>
        <w:t>горячей линии Министерства по труду и занятости населения Курской области 8(4712)54-03-08, доб. 341.</w:t>
      </w:r>
    </w:p>
    <w:sectPr w:rsidR="00AF62DD" w:rsidRPr="00FE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50"/>
    <w:rsid w:val="00AF62DD"/>
    <w:rsid w:val="00B97A50"/>
    <w:rsid w:val="00FE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28E4"/>
  <w15:chartTrackingRefBased/>
  <w15:docId w15:val="{93E588CB-7919-4DFC-ADDA-90800B2F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2025-12-09T11:34:00Z</dcterms:created>
  <dcterms:modified xsi:type="dcterms:W3CDTF">2025-12-09T11:43:00Z</dcterms:modified>
</cp:coreProperties>
</file>