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40" w:rsidRPr="00167740" w:rsidRDefault="00167740" w:rsidP="0016774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67740">
        <w:rPr>
          <w:rFonts w:ascii="Times New Roman" w:hAnsi="Times New Roman" w:cs="Times New Roman"/>
          <w:sz w:val="28"/>
        </w:rPr>
        <w:t>15 ноября истекает срок подачи заявления о возмещении произведённых расходов на оплату предупредительных мер по сокращению производственного травматизма и профзаболеваний работников, а также на санаторно-курортное лечение сотрудников, занятых на вредных и (или) опасных работах.</w:t>
      </w:r>
      <w:bookmarkStart w:id="0" w:name="_GoBack"/>
      <w:bookmarkEnd w:id="0"/>
    </w:p>
    <w:p w:rsidR="00167740" w:rsidRPr="00167740" w:rsidRDefault="00167740" w:rsidP="0016774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67740">
        <w:rPr>
          <w:rFonts w:ascii="Times New Roman" w:hAnsi="Times New Roman" w:cs="Times New Roman"/>
          <w:sz w:val="28"/>
        </w:rPr>
        <w:t>Основание — пункт 9 Правил финансового обеспечения предупредительных мер, утверждённых приказом Минтруда России от 11 июля 2024 г. № 347н.</w:t>
      </w:r>
    </w:p>
    <w:p w:rsidR="00167740" w:rsidRPr="00167740" w:rsidRDefault="00167740" w:rsidP="0016774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67740">
        <w:rPr>
          <w:rFonts w:ascii="Times New Roman" w:hAnsi="Times New Roman" w:cs="Times New Roman"/>
          <w:sz w:val="28"/>
        </w:rPr>
        <w:t xml:space="preserve">Заявление, отчёт о произведённых расходах и подтверждающие документы подаются в отделение Социального фонда России по </w:t>
      </w:r>
      <w:r>
        <w:rPr>
          <w:rFonts w:ascii="Times New Roman" w:hAnsi="Times New Roman" w:cs="Times New Roman"/>
          <w:sz w:val="28"/>
        </w:rPr>
        <w:t>месту регистрации страхователя.</w:t>
      </w:r>
    </w:p>
    <w:p w:rsidR="00167740" w:rsidRPr="00167740" w:rsidRDefault="00167740" w:rsidP="0016774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67740">
        <w:rPr>
          <w:rFonts w:ascii="Times New Roman" w:hAnsi="Times New Roman" w:cs="Times New Roman"/>
          <w:sz w:val="28"/>
        </w:rPr>
        <w:t>В этом году дата 15 ноября выпадает на выходной день, поэтому рекомендуем подать документы заранее, чтобы</w:t>
      </w:r>
      <w:r>
        <w:rPr>
          <w:rFonts w:ascii="Times New Roman" w:hAnsi="Times New Roman" w:cs="Times New Roman"/>
          <w:sz w:val="28"/>
        </w:rPr>
        <w:t xml:space="preserve"> не пропустить срок.</w:t>
      </w:r>
    </w:p>
    <w:p w:rsidR="00167740" w:rsidRPr="00167740" w:rsidRDefault="00167740" w:rsidP="0016774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67740">
        <w:rPr>
          <w:rFonts w:ascii="Segoe UI Symbol" w:hAnsi="Segoe UI Symbol" w:cs="Segoe UI Symbol"/>
          <w:sz w:val="28"/>
        </w:rPr>
        <w:t>💡</w:t>
      </w:r>
      <w:r>
        <w:rPr>
          <w:rFonts w:ascii="Times New Roman" w:hAnsi="Times New Roman" w:cs="Times New Roman"/>
          <w:sz w:val="28"/>
        </w:rPr>
        <w:t xml:space="preserve"> Н</w:t>
      </w:r>
      <w:r w:rsidRPr="00167740">
        <w:rPr>
          <w:rFonts w:ascii="Times New Roman" w:hAnsi="Times New Roman" w:cs="Times New Roman"/>
          <w:sz w:val="28"/>
        </w:rPr>
        <w:t>а Едином портале государственных и муниципальных услуг (ЕПГУ) теперь доступен новый сервис, с помощью которого можно подать заявление о возмещении расходов на оплату пред</w:t>
      </w:r>
      <w:r>
        <w:rPr>
          <w:rFonts w:ascii="Times New Roman" w:hAnsi="Times New Roman" w:cs="Times New Roman"/>
          <w:sz w:val="28"/>
        </w:rPr>
        <w:t>упредительных мер прямо онлайн.</w:t>
      </w:r>
    </w:p>
    <w:p w:rsidR="00E703C1" w:rsidRPr="00167740" w:rsidRDefault="00167740" w:rsidP="0016774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67740">
        <w:rPr>
          <w:rFonts w:ascii="Times New Roman" w:hAnsi="Times New Roman" w:cs="Times New Roman"/>
          <w:sz w:val="28"/>
        </w:rPr>
        <w:t>К заявлению можно прикрепить все необходимые подтверждающие документы — это значительно упрощает процесс и экономит время.</w:t>
      </w:r>
    </w:p>
    <w:sectPr w:rsidR="00E703C1" w:rsidRPr="0016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D"/>
    <w:rsid w:val="00167740"/>
    <w:rsid w:val="002420CD"/>
    <w:rsid w:val="00E7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1E30"/>
  <w15:chartTrackingRefBased/>
  <w15:docId w15:val="{C7B67FD7-57F1-415D-A93A-25715BBF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2025-11-06T08:30:00Z</dcterms:created>
  <dcterms:modified xsi:type="dcterms:W3CDTF">2025-11-06T08:31:00Z</dcterms:modified>
</cp:coreProperties>
</file>