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39" w:rsidRPr="00FB2539" w:rsidRDefault="00FB2539" w:rsidP="00FB2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Права и обязанности иностранных граждан, временно проживающих на территории России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 xml:space="preserve">Получив разрешение на временное проживание, иностранец приобретает не только права, </w:t>
      </w:r>
      <w:bookmarkStart w:id="0" w:name="_GoBack"/>
      <w:bookmarkEnd w:id="0"/>
      <w:r w:rsidRPr="00FB2539">
        <w:rPr>
          <w:rFonts w:ascii="Times New Roman" w:hAnsi="Times New Roman" w:cs="Times New Roman"/>
          <w:sz w:val="28"/>
          <w:szCs w:val="28"/>
        </w:rPr>
        <w:t>но и обязанности, за неисполнение которых может лишиться этого статуса.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Разрешение на временное проживание – статус, подтверждающий право иностранного гражданина временно проживать и работать в России. Срок действия данного документа составляет 3 года.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Segoe UI Symbol" w:hAnsi="Segoe UI Symbol" w:cs="Segoe UI Symbol"/>
          <w:sz w:val="28"/>
          <w:szCs w:val="28"/>
        </w:rPr>
        <w:t>📌</w:t>
      </w:r>
      <w:r w:rsidRPr="00FB2539">
        <w:rPr>
          <w:rFonts w:ascii="Times New Roman" w:hAnsi="Times New Roman" w:cs="Times New Roman"/>
          <w:sz w:val="28"/>
          <w:szCs w:val="28"/>
        </w:rPr>
        <w:t>Разрешение на временное проживание дает право: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проживать в России в течение 3 лет с возможностью последующего получения вида на жительство;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осуществлять трудовую деятельность в России без разрешения на работу или патента;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регистрироваться в качестве индивидуального предпринимателя;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оформить медицинский страховой полис, получать социальные выплаты.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Segoe UI Symbol" w:hAnsi="Segoe UI Symbol" w:cs="Segoe UI Symbol"/>
          <w:sz w:val="28"/>
          <w:szCs w:val="28"/>
        </w:rPr>
        <w:t>📌</w:t>
      </w:r>
      <w:r w:rsidRPr="00FB2539">
        <w:rPr>
          <w:rFonts w:ascii="Times New Roman" w:hAnsi="Times New Roman" w:cs="Times New Roman"/>
          <w:sz w:val="28"/>
          <w:szCs w:val="28"/>
        </w:rPr>
        <w:t>Обязанности временно проживающего в России иностранца: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оформить временную регистрацию по месту проживания в России в течение 7 дней с момента получения разрешения на временное проживание;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проживать в регионе России, в котором было оформлено разрешение на временное проживание;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согласовывать с МВД России переезд в другой субъект России;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не покидать территорию Российской Федерации более чем на 6 месяцев суммарно в течение календарного года;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Times New Roman" w:hAnsi="Times New Roman" w:cs="Times New Roman"/>
          <w:sz w:val="28"/>
          <w:szCs w:val="28"/>
        </w:rPr>
        <w:t>– в течение 2 месяцев со дня истечения очередного года с момента получения разрешения на временное проживание необходимо подавать в территориальный орган МВД России уведомление, подтверждающее факт проживания в России.</w:t>
      </w:r>
    </w:p>
    <w:p w:rsidR="00FB2539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9C4" w:rsidRPr="00FB2539" w:rsidRDefault="00FB2539" w:rsidP="00FB2539">
      <w:pPr>
        <w:jc w:val="both"/>
        <w:rPr>
          <w:rFonts w:ascii="Times New Roman" w:hAnsi="Times New Roman" w:cs="Times New Roman"/>
          <w:sz w:val="28"/>
          <w:szCs w:val="28"/>
        </w:rPr>
      </w:pPr>
      <w:r w:rsidRPr="00FB2539">
        <w:rPr>
          <w:rFonts w:ascii="Segoe UI Symbol" w:hAnsi="Segoe UI Symbol" w:cs="Segoe UI Symbol"/>
          <w:sz w:val="28"/>
          <w:szCs w:val="28"/>
        </w:rPr>
        <w:lastRenderedPageBreak/>
        <w:t>❗</w:t>
      </w:r>
      <w:r w:rsidRPr="00FB2539">
        <w:rPr>
          <w:rFonts w:ascii="Times New Roman" w:hAnsi="Times New Roman" w:cs="Times New Roman"/>
          <w:sz w:val="28"/>
          <w:szCs w:val="28"/>
        </w:rPr>
        <w:t>️Обращаем внимание на необходимость неукоснительного соблюдения иностранным гражданином законодательства Российской Федерации и всех перечисленных выше обязательств, в противном случае разрешение на временное проживание будет аннулировано.</w:t>
      </w:r>
    </w:p>
    <w:sectPr w:rsidR="00F719C4" w:rsidRPr="00FB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D9"/>
    <w:rsid w:val="007746D9"/>
    <w:rsid w:val="00F719C4"/>
    <w:rsid w:val="00FB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EFFBD-80A2-4FFD-8262-F9EE9CF5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2025-11-27T06:43:00Z</dcterms:created>
  <dcterms:modified xsi:type="dcterms:W3CDTF">2025-11-27T06:44:00Z</dcterms:modified>
</cp:coreProperties>
</file>