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48" w:rsidRPr="0081668D" w:rsidRDefault="00424A48" w:rsidP="00424A4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b/>
          <w:color w:val="000000" w:themeColor="text1"/>
          <w:sz w:val="32"/>
          <w:szCs w:val="24"/>
          <w:shd w:val="clear" w:color="auto" w:fill="FFFFFF"/>
        </w:rPr>
        <w:t>Памятка: меры поддержки работодателей</w:t>
      </w:r>
      <w:r w:rsidR="009D0254" w:rsidRPr="0081668D">
        <w:rPr>
          <w:rFonts w:ascii="Times New Roman" w:hAnsi="Times New Roman" w:cs="Times New Roman"/>
          <w:b/>
          <w:color w:val="000000" w:themeColor="text1"/>
          <w:sz w:val="32"/>
          <w:szCs w:val="24"/>
          <w:shd w:val="clear" w:color="auto" w:fill="FFFFFF"/>
        </w:rPr>
        <w:t xml:space="preserve"> в 2025 году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</w:pPr>
      <w:r w:rsidRPr="0081668D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>1. Субсидия на оборудование рабочих мест для инвалидов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Основание: приказ СФР от 29.12.2024 № 2712.</w:t>
      </w:r>
    </w:p>
    <w:p w:rsidR="00424A48" w:rsidRPr="0081668D" w:rsidRDefault="00424A48" w:rsidP="00047A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Работодатели могут получить государственную поддержку за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оборудование рабочих мест для инвалидов I и II группы и 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ветеранов боевых действий, имеющих инвалидность.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На что: компенсация затрат на приобретение и монтаж оборудования в соответствии с ИПРА (включая надомный труд).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Размер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выплаты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: до 200 000 руб.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Условие: трудоустройство на оборудованное место на срок не менее 9 месяцев.</w:t>
      </w:r>
    </w:p>
    <w:p w:rsidR="00424A48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Как получить: в течение 3 месяцев после трудоустройства подать заявление в ОКУ «ЦЗН Курской области» с копиями документов (трудовой договор, подтверждение расходов).</w:t>
      </w:r>
    </w:p>
    <w:p w:rsidR="0081668D" w:rsidRPr="0081668D" w:rsidRDefault="0081668D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81668D" w:rsidRPr="0081668D" w:rsidRDefault="0081668D" w:rsidP="008166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>2</w:t>
      </w:r>
      <w:r w:rsidRPr="0081668D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 xml:space="preserve">. </w:t>
      </w:r>
      <w:r w:rsidR="00047ACB" w:rsidRPr="00047ACB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>Субсидия на привлечение кадров для ОПК («Мобильность 2.0»)</w:t>
      </w:r>
    </w:p>
    <w:p w:rsidR="0081668D" w:rsidRPr="0081668D" w:rsidRDefault="0081668D" w:rsidP="008166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Основание: приказ СФР от 29.12.2024 № 271</w:t>
      </w: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3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</w:t>
      </w:r>
    </w:p>
    <w:p w:rsidR="0081668D" w:rsidRPr="0081668D" w:rsidRDefault="0081668D" w:rsidP="008166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Кому: 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п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редприятиям ОПК, включенным в перечень организаций, нуждающихся в привлечении работников.</w:t>
      </w:r>
    </w:p>
    <w:p w:rsidR="0081668D" w:rsidRPr="0081668D" w:rsidRDefault="0081668D" w:rsidP="00AE20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Кого привлекать: </w:t>
      </w:r>
      <w:r w:rsidR="00AE20A6" w:rsidRP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соискател</w:t>
      </w:r>
      <w:r w:rsid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ей</w:t>
      </w:r>
      <w:r w:rsidR="00AE20A6" w:rsidRP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состоящ</w:t>
      </w:r>
      <w:r w:rsid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их</w:t>
      </w:r>
      <w:r w:rsidR="00AE20A6" w:rsidRP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на учете в службе занятости в качестве безработн</w:t>
      </w:r>
      <w:r w:rsid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ых</w:t>
      </w:r>
      <w:r w:rsidR="00AE20A6" w:rsidRP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или ищущ</w:t>
      </w:r>
      <w:r w:rsid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их работу</w:t>
      </w:r>
      <w:r w:rsidR="00AE20A6" w:rsidRPr="00AE20A6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при трудоустройстве на 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должности из перечня востребованных профессий, переехавших из другого субъекта РФ или другого 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муниципального образования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(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не менее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50 км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от места прежней регистрации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).</w:t>
      </w:r>
    </w:p>
    <w:p w:rsidR="0081668D" w:rsidRPr="0081668D" w:rsidRDefault="0081668D" w:rsidP="008166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Размер выплаты: 3 МРОТ + страховые взносы на одного работника.</w:t>
      </w:r>
    </w:p>
    <w:p w:rsidR="0081668D" w:rsidRPr="0081668D" w:rsidRDefault="0081668D" w:rsidP="00047A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Когда выплачивается: 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ч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ерез 3, 6, 9 и 12 месяцев работы сотрудника (после подтверж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дения СФР его трудоустройства).</w:t>
      </w:r>
    </w:p>
    <w:p w:rsidR="00424A48" w:rsidRPr="0081668D" w:rsidRDefault="0081668D" w:rsidP="008166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Как получить: 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п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одать заявление в СФР не ранее чем через 3 месяца после начала работы привлеченного сотрудника.</w:t>
      </w:r>
    </w:p>
    <w:p w:rsidR="00047ACB" w:rsidRDefault="00047ACB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</w:pPr>
    </w:p>
    <w:p w:rsidR="00424A48" w:rsidRPr="0081668D" w:rsidRDefault="0081668D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>3</w:t>
      </w:r>
      <w:r w:rsidR="00424A48" w:rsidRPr="0081668D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>. Стимулирование найма отдельных категорий граждан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Основание: приказ СФР от 29.12.2024 № 2714.</w:t>
      </w:r>
    </w:p>
    <w:p w:rsidR="009D0254" w:rsidRPr="0081668D" w:rsidRDefault="009D0254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Работодателям будут частично компенсироваться расходы на оплату труда трудоустроенным гражданам следующих категорий:</w:t>
      </w:r>
    </w:p>
    <w:p w:rsidR="009D0254" w:rsidRPr="0081668D" w:rsidRDefault="009D0254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• ветераны боевых действий, принимавшие участие в СВО;</w:t>
      </w:r>
    </w:p>
    <w:p w:rsidR="009D0254" w:rsidRPr="0081668D" w:rsidRDefault="009D0254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• лица, принимавшие участие в боевых действиях в составе ВС ДНР, Народной милиции ЛНР, воинских формирований и органов ДНР и ЛНР с 11 мая 2014 года;</w:t>
      </w:r>
    </w:p>
    <w:p w:rsidR="009D0254" w:rsidRDefault="009D0254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• члены семей участников СВО, умерших во время военной службы или после увольнения с военной службы, если смерть наступила вследствие </w:t>
      </w:r>
      <w:r w:rsidR="00BB561C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травмы,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полученной при выполнении боевых задач;</w:t>
      </w:r>
    </w:p>
    <w:p w:rsidR="00306E6D" w:rsidRPr="0081668D" w:rsidRDefault="00306E6D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5A7D18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• инвалиды;</w:t>
      </w:r>
    </w:p>
    <w:p w:rsidR="009D0254" w:rsidRPr="0081668D" w:rsidRDefault="009D0254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• граждане, уволенные с военной службы, и члены их семей;</w:t>
      </w:r>
    </w:p>
    <w:p w:rsidR="009D0254" w:rsidRPr="0081668D" w:rsidRDefault="009D0254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• лица, освобожденные из учреждений, исполняющих наказание в виде лишения свободы, и ищущие работу в течение одного года с даты освобождения;</w:t>
      </w:r>
    </w:p>
    <w:p w:rsidR="00424A48" w:rsidRPr="0081668D" w:rsidRDefault="009D0254" w:rsidP="009D025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• одинокие и многодетные родители, усыновители, опекуны, воспитывающие несовершеннолетних детей, детей-инвалидов.</w:t>
      </w:r>
    </w:p>
    <w:p w:rsidR="009D0254" w:rsidRPr="0081668D" w:rsidRDefault="009D0254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Указанные категории граждан на момент трудоустройства  должны быть </w:t>
      </w:r>
      <w:r w:rsidR="00BB561C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зарегистрированы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в службе занятости (не ИП/глава КФХ/</w:t>
      </w:r>
      <w:proofErr w:type="spellStart"/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самозанятые</w:t>
      </w:r>
      <w:proofErr w:type="spellEnd"/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) и иметь СПО/</w:t>
      </w:r>
      <w:proofErr w:type="gramStart"/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ВО</w:t>
      </w:r>
      <w:proofErr w:type="gramEnd"/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Размер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выплаты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: 1 МРОТ + страховые взносы на сотрудника. Выплаты: через 1, 3 и 6 месяцев после трудоустройства (итого 3 МРОТ).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Повышенный размер (6 МРОТ): </w:t>
      </w:r>
      <w:r w:rsidR="009D0254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д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ля работодателей </w:t>
      </w:r>
      <w:r w:rsidR="009D0254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–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ИП-инвалидов или организаций, учрежденных инвалидами/общероссийскими организациями инвалидов, при трудоустройстве инвалидов (выплаты 1, 2 и 3 МРОТ + взносы).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Условие: </w:t>
      </w:r>
      <w:r w:rsidR="009D0254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зарплата трудоустроенным сотрудникам не ниже двух МРОТ.</w:t>
      </w:r>
    </w:p>
    <w:p w:rsidR="00047ACB" w:rsidRDefault="009D0254" w:rsidP="00047A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Как участвовать: р</w:t>
      </w:r>
      <w:r w:rsidR="00424A48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азм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естить вакансии на сайте «Работа России» (</w:t>
      </w:r>
      <w:hyperlink r:id="rId9" w:history="1">
        <w:r w:rsidR="00047ACB" w:rsidRPr="0006550E">
          <w:rPr>
            <w:rStyle w:val="aa"/>
            <w:rFonts w:ascii="Times New Roman" w:hAnsi="Times New Roman" w:cs="Times New Roman"/>
            <w:sz w:val="28"/>
            <w:szCs w:val="24"/>
            <w:shd w:val="clear" w:color="auto" w:fill="FFFFFF"/>
          </w:rPr>
          <w:t>https://trudvsem.ru/</w:t>
        </w:r>
      </w:hyperlink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), п</w:t>
      </w:r>
      <w:r w:rsidR="00424A48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одать в службу занятости 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заявление о содействие в подборе работников.</w:t>
      </w:r>
    </w:p>
    <w:p w:rsidR="00424A48" w:rsidRPr="0081668D" w:rsidRDefault="009D0254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Для получения субсидии необходимо не ранее чем через месяц после заключения трудового договора с гражданином направить с помощью ГИС ЕИИС «Соцстрах» заявление в региональное отделение СФР.</w:t>
      </w:r>
    </w:p>
    <w:p w:rsidR="00BB561C" w:rsidRPr="0081668D" w:rsidRDefault="00BB561C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</w:p>
    <w:p w:rsidR="00BB561C" w:rsidRPr="0081668D" w:rsidRDefault="00BB561C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</w:pPr>
      <w:r w:rsidRPr="0081668D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>4</w:t>
      </w:r>
      <w:r w:rsidR="00424A48" w:rsidRPr="0081668D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 xml:space="preserve">. </w:t>
      </w:r>
      <w:r w:rsidRPr="0081668D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 xml:space="preserve">Бесплатное </w:t>
      </w:r>
      <w:r w:rsidR="00047ACB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 xml:space="preserve">профессиональное </w:t>
      </w:r>
      <w:r w:rsidRPr="0081668D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  <w:shd w:val="clear" w:color="auto" w:fill="FFFFFF"/>
        </w:rPr>
        <w:t>обучение сотрудников</w:t>
      </w:r>
    </w:p>
    <w:p w:rsidR="00424A48" w:rsidRPr="0081668D" w:rsidRDefault="009D0254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Основание: </w:t>
      </w:r>
      <w:r w:rsidR="00BB561C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постановление Правительства Российской Федерации от 7.03.2025 № 291.</w:t>
      </w:r>
    </w:p>
    <w:p w:rsidR="00047ACB" w:rsidRPr="0081668D" w:rsidRDefault="00424A48" w:rsidP="00047A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Кто может учиться: </w:t>
      </w:r>
      <w:r w:rsidR="00BB561C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различные категории незанятых и занятых граждан, в том числе действующие сотрудники предприятий</w:t>
      </w:r>
      <w:r w:rsidR="00047ACB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.</w:t>
      </w:r>
    </w:p>
    <w:p w:rsidR="00424A48" w:rsidRDefault="00BB561C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Образовательные п</w:t>
      </w:r>
      <w:r w:rsidR="00424A48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рограммы: 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в</w:t>
      </w:r>
      <w:r w:rsidR="00424A48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остребованные в регионе.</w:t>
      </w:r>
    </w:p>
    <w:p w:rsidR="00047ACB" w:rsidRPr="0081668D" w:rsidRDefault="00047ACB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Условие для желающих обучаться сотрудников: регистрация в органах службе занятости в качестве ищущих работу.</w:t>
      </w:r>
    </w:p>
    <w:p w:rsidR="00424A48" w:rsidRPr="0081668D" w:rsidRDefault="00424A48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Как участвовать: </w:t>
      </w:r>
      <w:r w:rsidR="00BB561C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п</w:t>
      </w:r>
      <w:r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одать заявление </w:t>
      </w:r>
      <w:r w:rsidR="00BB561C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на сайте «Работа России» (</w:t>
      </w:r>
      <w:hyperlink r:id="rId10" w:history="1">
        <w:r w:rsidR="00BB561C" w:rsidRPr="0081668D">
          <w:rPr>
            <w:rStyle w:val="aa"/>
            <w:rFonts w:ascii="Times New Roman" w:hAnsi="Times New Roman" w:cs="Times New Roman"/>
            <w:sz w:val="28"/>
            <w:szCs w:val="24"/>
            <w:shd w:val="clear" w:color="auto" w:fill="FFFFFF"/>
          </w:rPr>
          <w:t>https://trudvsem.ru/</w:t>
        </w:r>
      </w:hyperlink>
      <w:r w:rsidR="00BB561C" w:rsidRPr="0081668D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).</w:t>
      </w:r>
    </w:p>
    <w:p w:rsidR="00BB561C" w:rsidRPr="0081668D" w:rsidRDefault="00BB561C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81668D" w:rsidRDefault="0081668D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81668D" w:rsidRPr="0081668D" w:rsidRDefault="0081668D" w:rsidP="00424A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</w:pPr>
    </w:p>
    <w:p w:rsidR="0081668D" w:rsidRDefault="009D0254" w:rsidP="0081668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При возникновении вопросов обращайтесь в Минтруд Курской области по телефону</w:t>
      </w:r>
      <w:r w:rsidR="00BB561C"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 xml:space="preserve"> (4712) </w:t>
      </w:r>
      <w:r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54-03-07 (доб. 195</w:t>
      </w:r>
      <w:r w:rsidR="00BB561C"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, доб.</w:t>
      </w:r>
      <w:r w:rsidR="0081668D"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198 или доб. 234</w:t>
      </w:r>
      <w:r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 xml:space="preserve">) или в отделение </w:t>
      </w:r>
    </w:p>
    <w:p w:rsidR="009D0254" w:rsidRPr="0081668D" w:rsidRDefault="009D0254" w:rsidP="0081668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</w:pPr>
      <w:r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ОКУ «ЦЗН Курск</w:t>
      </w:r>
      <w:r w:rsidR="00BB561C"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 xml:space="preserve">ой области» по месту нахождения </w:t>
      </w:r>
      <w:r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>юридического лиц</w:t>
      </w:r>
      <w:r w:rsid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 xml:space="preserve">а. Адреса и контактные телефоны </w:t>
      </w:r>
      <w:r w:rsidRPr="0081668D">
        <w:rPr>
          <w:rFonts w:ascii="Times New Roman" w:hAnsi="Times New Roman" w:cs="Times New Roman"/>
          <w:b/>
          <w:i/>
          <w:color w:val="000000" w:themeColor="text1"/>
          <w:sz w:val="28"/>
          <w:szCs w:val="24"/>
          <w:shd w:val="clear" w:color="auto" w:fill="FFFFFF"/>
        </w:rPr>
        <w:t xml:space="preserve">по ссылке </w:t>
      </w:r>
      <w:hyperlink r:id="rId11" w:history="1">
        <w:r w:rsidRPr="0081668D">
          <w:rPr>
            <w:rStyle w:val="aa"/>
            <w:rFonts w:ascii="Times New Roman" w:hAnsi="Times New Roman" w:cs="Times New Roman"/>
            <w:b/>
            <w:i/>
            <w:sz w:val="28"/>
            <w:szCs w:val="24"/>
            <w:shd w:val="clear" w:color="auto" w:fill="FFFFFF"/>
          </w:rPr>
          <w:t>https://trud46.ru/czn/index</w:t>
        </w:r>
      </w:hyperlink>
    </w:p>
    <w:sectPr w:rsidR="009D0254" w:rsidRPr="0081668D" w:rsidSect="00424A4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D7" w:rsidRDefault="00A928D7" w:rsidP="00956758">
      <w:pPr>
        <w:spacing w:after="0" w:line="240" w:lineRule="auto"/>
      </w:pPr>
      <w:r>
        <w:separator/>
      </w:r>
    </w:p>
  </w:endnote>
  <w:endnote w:type="continuationSeparator" w:id="0">
    <w:p w:rsidR="00A928D7" w:rsidRDefault="00A928D7" w:rsidP="009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D7" w:rsidRDefault="00A928D7" w:rsidP="00956758">
      <w:pPr>
        <w:spacing w:after="0" w:line="240" w:lineRule="auto"/>
      </w:pPr>
      <w:r>
        <w:separator/>
      </w:r>
    </w:p>
  </w:footnote>
  <w:footnote w:type="continuationSeparator" w:id="0">
    <w:p w:rsidR="00A928D7" w:rsidRDefault="00A928D7" w:rsidP="00956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C73EE"/>
    <w:multiLevelType w:val="hybridMultilevel"/>
    <w:tmpl w:val="5A3AF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04"/>
    <w:rsid w:val="000031BE"/>
    <w:rsid w:val="00015B86"/>
    <w:rsid w:val="00020E0E"/>
    <w:rsid w:val="00047ACB"/>
    <w:rsid w:val="00061D64"/>
    <w:rsid w:val="000A1720"/>
    <w:rsid w:val="000B67A9"/>
    <w:rsid w:val="000B71EB"/>
    <w:rsid w:val="000D39D1"/>
    <w:rsid w:val="000E01A4"/>
    <w:rsid w:val="0010584A"/>
    <w:rsid w:val="00126904"/>
    <w:rsid w:val="0013327C"/>
    <w:rsid w:val="001A7A22"/>
    <w:rsid w:val="001C417E"/>
    <w:rsid w:val="001D3438"/>
    <w:rsid w:val="001F3F7D"/>
    <w:rsid w:val="00210298"/>
    <w:rsid w:val="002239C9"/>
    <w:rsid w:val="00253CBC"/>
    <w:rsid w:val="00271591"/>
    <w:rsid w:val="002E0C61"/>
    <w:rsid w:val="002E24EA"/>
    <w:rsid w:val="002F218B"/>
    <w:rsid w:val="00306E6D"/>
    <w:rsid w:val="00306F15"/>
    <w:rsid w:val="0035581D"/>
    <w:rsid w:val="003706EE"/>
    <w:rsid w:val="00385FC2"/>
    <w:rsid w:val="003F50E4"/>
    <w:rsid w:val="00411FB8"/>
    <w:rsid w:val="00424A48"/>
    <w:rsid w:val="00477E2F"/>
    <w:rsid w:val="00483762"/>
    <w:rsid w:val="004B6884"/>
    <w:rsid w:val="004F2352"/>
    <w:rsid w:val="004F23BE"/>
    <w:rsid w:val="00521FFD"/>
    <w:rsid w:val="00523982"/>
    <w:rsid w:val="00542A6D"/>
    <w:rsid w:val="005A7D18"/>
    <w:rsid w:val="005C4A71"/>
    <w:rsid w:val="005D3EDD"/>
    <w:rsid w:val="005E59BD"/>
    <w:rsid w:val="006035C2"/>
    <w:rsid w:val="00625F6C"/>
    <w:rsid w:val="00631F98"/>
    <w:rsid w:val="00662CFE"/>
    <w:rsid w:val="00664C25"/>
    <w:rsid w:val="00694801"/>
    <w:rsid w:val="00773356"/>
    <w:rsid w:val="007C2A39"/>
    <w:rsid w:val="007C320E"/>
    <w:rsid w:val="00802DF3"/>
    <w:rsid w:val="0081668D"/>
    <w:rsid w:val="008236F5"/>
    <w:rsid w:val="00866445"/>
    <w:rsid w:val="008A0AEF"/>
    <w:rsid w:val="008B6670"/>
    <w:rsid w:val="008B7472"/>
    <w:rsid w:val="0091247C"/>
    <w:rsid w:val="009376EB"/>
    <w:rsid w:val="0095562B"/>
    <w:rsid w:val="00956758"/>
    <w:rsid w:val="00992155"/>
    <w:rsid w:val="009A00EC"/>
    <w:rsid w:val="009D0254"/>
    <w:rsid w:val="009D7541"/>
    <w:rsid w:val="009E202E"/>
    <w:rsid w:val="00A107AD"/>
    <w:rsid w:val="00A10CA0"/>
    <w:rsid w:val="00A5165C"/>
    <w:rsid w:val="00A67DC6"/>
    <w:rsid w:val="00A71039"/>
    <w:rsid w:val="00A81C32"/>
    <w:rsid w:val="00A928D7"/>
    <w:rsid w:val="00A958D4"/>
    <w:rsid w:val="00AA7DA5"/>
    <w:rsid w:val="00AC549F"/>
    <w:rsid w:val="00AC62E2"/>
    <w:rsid w:val="00AE20A6"/>
    <w:rsid w:val="00AF5E15"/>
    <w:rsid w:val="00B43963"/>
    <w:rsid w:val="00B867C8"/>
    <w:rsid w:val="00BB561C"/>
    <w:rsid w:val="00BC5EC4"/>
    <w:rsid w:val="00BE310D"/>
    <w:rsid w:val="00BF3C33"/>
    <w:rsid w:val="00BF744E"/>
    <w:rsid w:val="00C21667"/>
    <w:rsid w:val="00C46EB2"/>
    <w:rsid w:val="00C84B69"/>
    <w:rsid w:val="00CB1D81"/>
    <w:rsid w:val="00CC5F7F"/>
    <w:rsid w:val="00CE2733"/>
    <w:rsid w:val="00D10175"/>
    <w:rsid w:val="00D20628"/>
    <w:rsid w:val="00D50587"/>
    <w:rsid w:val="00E27C29"/>
    <w:rsid w:val="00E311D9"/>
    <w:rsid w:val="00E433C5"/>
    <w:rsid w:val="00E560BE"/>
    <w:rsid w:val="00E63368"/>
    <w:rsid w:val="00EC298F"/>
    <w:rsid w:val="00EF74BC"/>
    <w:rsid w:val="00F02049"/>
    <w:rsid w:val="00F204FE"/>
    <w:rsid w:val="00F21517"/>
    <w:rsid w:val="00F424B3"/>
    <w:rsid w:val="00F46DAA"/>
    <w:rsid w:val="00F75F5E"/>
    <w:rsid w:val="00F827EA"/>
    <w:rsid w:val="00F971C1"/>
    <w:rsid w:val="00FC3FA3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0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F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5F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C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6758"/>
  </w:style>
  <w:style w:type="paragraph" w:styleId="a7">
    <w:name w:val="footer"/>
    <w:basedOn w:val="a"/>
    <w:link w:val="a8"/>
    <w:uiPriority w:val="99"/>
    <w:unhideWhenUsed/>
    <w:rsid w:val="0095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6758"/>
  </w:style>
  <w:style w:type="paragraph" w:styleId="a9">
    <w:name w:val="List Paragraph"/>
    <w:basedOn w:val="a"/>
    <w:uiPriority w:val="34"/>
    <w:qFormat/>
    <w:rsid w:val="00625F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25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25F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52398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94801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EC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F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5F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C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6758"/>
  </w:style>
  <w:style w:type="paragraph" w:styleId="a7">
    <w:name w:val="footer"/>
    <w:basedOn w:val="a"/>
    <w:link w:val="a8"/>
    <w:uiPriority w:val="99"/>
    <w:unhideWhenUsed/>
    <w:rsid w:val="00956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6758"/>
  </w:style>
  <w:style w:type="paragraph" w:styleId="a9">
    <w:name w:val="List Paragraph"/>
    <w:basedOn w:val="a"/>
    <w:uiPriority w:val="34"/>
    <w:qFormat/>
    <w:rsid w:val="00625F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25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25F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52398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94801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EC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rud46.ru/czn/index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rudvse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458ED-DDB6-4683-B154-FA9DC150B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 О.Р.</dc:creator>
  <cp:lastModifiedBy>Любкина П.В.</cp:lastModifiedBy>
  <cp:revision>2</cp:revision>
  <cp:lastPrinted>2025-06-18T09:36:00Z</cp:lastPrinted>
  <dcterms:created xsi:type="dcterms:W3CDTF">2025-07-14T11:13:00Z</dcterms:created>
  <dcterms:modified xsi:type="dcterms:W3CDTF">2025-07-14T11:13:00Z</dcterms:modified>
</cp:coreProperties>
</file>