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AD" w:rsidRPr="00AB5FAD" w:rsidRDefault="00AB5FAD" w:rsidP="00AB5F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FAD">
        <w:rPr>
          <w:rFonts w:ascii="Times New Roman" w:hAnsi="Times New Roman" w:cs="Times New Roman"/>
          <w:b/>
          <w:sz w:val="28"/>
          <w:szCs w:val="28"/>
        </w:rPr>
        <w:t>С 10 по 13 сентября на Федеральной территории «Сириус» состоится IX Всероссийская неделя охраны труда.</w:t>
      </w:r>
    </w:p>
    <w:p w:rsidR="00AB5FAD" w:rsidRPr="00AB5FAD" w:rsidRDefault="00AB5FAD" w:rsidP="00AB5FAD">
      <w:pPr>
        <w:rPr>
          <w:rFonts w:ascii="Times New Roman" w:hAnsi="Times New Roman" w:cs="Times New Roman"/>
          <w:sz w:val="28"/>
          <w:szCs w:val="28"/>
        </w:rPr>
      </w:pPr>
    </w:p>
    <w:p w:rsidR="00AB5FAD" w:rsidRPr="00AB5FAD" w:rsidRDefault="00AB5FAD" w:rsidP="00AB5F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FAD">
        <w:rPr>
          <w:rFonts w:ascii="Times New Roman" w:hAnsi="Times New Roman" w:cs="Times New Roman"/>
          <w:sz w:val="28"/>
          <w:szCs w:val="28"/>
        </w:rPr>
        <w:t xml:space="preserve">Главной темой ВНОТ 2024 станет формирование культуры безопасного труда. Особое внимание будет уделено вопросам психологического здоровья сотрудников, изменениям рынка труда и системы образования, применению информационных технологий, также будет затронута тематика </w:t>
      </w:r>
      <w:proofErr w:type="spellStart"/>
      <w:r w:rsidRPr="00AB5FAD">
        <w:rPr>
          <w:rFonts w:ascii="Times New Roman" w:hAnsi="Times New Roman" w:cs="Times New Roman"/>
          <w:sz w:val="28"/>
          <w:szCs w:val="28"/>
        </w:rPr>
        <w:t>госуправления</w:t>
      </w:r>
      <w:proofErr w:type="spellEnd"/>
      <w:r w:rsidRPr="00AB5FAD">
        <w:rPr>
          <w:rFonts w:ascii="Times New Roman" w:hAnsi="Times New Roman" w:cs="Times New Roman"/>
          <w:sz w:val="28"/>
          <w:szCs w:val="28"/>
        </w:rPr>
        <w:t xml:space="preserve"> в сфере охраны труда и контрольно-надзорной деятельности.</w:t>
      </w:r>
    </w:p>
    <w:p w:rsidR="00AB5FAD" w:rsidRPr="00AB5FAD" w:rsidRDefault="00AB5FAD" w:rsidP="00AB5F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FAD">
        <w:rPr>
          <w:rFonts w:ascii="Times New Roman" w:hAnsi="Times New Roman" w:cs="Times New Roman"/>
          <w:sz w:val="28"/>
          <w:szCs w:val="28"/>
        </w:rPr>
        <w:t>В рамках ВНОТ пройдут Дни занятости, Молодёжный день и международные заседания, будут подведены итоги конкурса профессионального мастерства в сфере социального обслуживания.</w:t>
      </w:r>
    </w:p>
    <w:p w:rsidR="00AB5FAD" w:rsidRPr="00AB5FAD" w:rsidRDefault="00AB5FAD" w:rsidP="00AB5F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FAD">
        <w:rPr>
          <w:rFonts w:ascii="Times New Roman" w:hAnsi="Times New Roman" w:cs="Times New Roman"/>
          <w:sz w:val="28"/>
          <w:szCs w:val="28"/>
        </w:rPr>
        <w:t>В 2024 году Россия приняла эстафету председательства в БРИКС и министры труда и занятости государств, входящих в сообщество, проведут встречи и ряд мероприятий на полях Всероссийской недели труда.</w:t>
      </w:r>
    </w:p>
    <w:p w:rsidR="00E250AE" w:rsidRPr="00AB5FAD" w:rsidRDefault="00AB5FAD" w:rsidP="00AB5F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5FAD">
        <w:rPr>
          <w:rFonts w:ascii="Times New Roman" w:hAnsi="Times New Roman" w:cs="Times New Roman"/>
          <w:sz w:val="28"/>
          <w:szCs w:val="28"/>
        </w:rPr>
        <w:t>Подать заявку на участие и следить за новостями ВНОТ н</w:t>
      </w:r>
      <w:r>
        <w:rPr>
          <w:rFonts w:ascii="Times New Roman" w:hAnsi="Times New Roman" w:cs="Times New Roman"/>
          <w:sz w:val="28"/>
          <w:szCs w:val="28"/>
        </w:rPr>
        <w:t xml:space="preserve">а официальном сайте мероприятия </w:t>
      </w:r>
      <w:hyperlink r:id="rId4" w:history="1">
        <w:r w:rsidRPr="00250D0A">
          <w:rPr>
            <w:rStyle w:val="a3"/>
            <w:rFonts w:ascii="Times New Roman" w:hAnsi="Times New Roman" w:cs="Times New Roman"/>
            <w:sz w:val="28"/>
            <w:szCs w:val="28"/>
          </w:rPr>
          <w:t>https://clck.ru/WA8ux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250AE" w:rsidRPr="00AB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54"/>
    <w:rsid w:val="00254C54"/>
    <w:rsid w:val="00AB5FAD"/>
    <w:rsid w:val="00E2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D469"/>
  <w15:chartTrackingRefBased/>
  <w15:docId w15:val="{F478AEB3-FEB0-45A4-B025-0D171540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F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WA8u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2024-07-17T07:22:00Z</dcterms:created>
  <dcterms:modified xsi:type="dcterms:W3CDTF">2024-07-17T07:24:00Z</dcterms:modified>
</cp:coreProperties>
</file>