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F9D" w:rsidRDefault="00263F9D">
      <w:pPr>
        <w:spacing w:after="0" w:line="240" w:lineRule="auto"/>
        <w:ind w:left="6236" w:right="-397"/>
        <w:jc w:val="both"/>
        <w:rPr>
          <w:rFonts w:ascii="Tinos" w:hAnsi="Tinos"/>
          <w:sz w:val="28"/>
          <w:szCs w:val="28"/>
        </w:rPr>
      </w:pPr>
    </w:p>
    <w:p w:rsidR="00263F9D" w:rsidRDefault="00263F9D">
      <w:pPr>
        <w:spacing w:after="0" w:line="240" w:lineRule="auto"/>
        <w:rPr>
          <w:rFonts w:ascii="Tinos" w:hAnsi="Tinos" w:cs="Times New Roman"/>
          <w:sz w:val="28"/>
          <w:szCs w:val="28"/>
        </w:rPr>
      </w:pPr>
    </w:p>
    <w:p w:rsidR="00263F9D" w:rsidRDefault="00D234B7">
      <w:pPr>
        <w:spacing w:after="0" w:line="240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b/>
          <w:bCs/>
          <w:color w:val="000000"/>
          <w:sz w:val="28"/>
          <w:szCs w:val="28"/>
        </w:rPr>
        <w:t>Информация  для</w:t>
      </w:r>
      <w:proofErr w:type="gramEnd"/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иностранных  граждан и работодателей.</w:t>
      </w:r>
    </w:p>
    <w:p w:rsidR="00263F9D" w:rsidRDefault="00263F9D">
      <w:pPr>
        <w:spacing w:after="0" w:line="240" w:lineRule="auto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263F9D" w:rsidRDefault="00D234B7">
      <w:pPr>
        <w:pStyle w:val="ab"/>
        <w:spacing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17 марта 2025 года </w:t>
      </w:r>
      <w:proofErr w:type="spellStart"/>
      <w:r>
        <w:rPr>
          <w:color w:val="000000"/>
          <w:sz w:val="28"/>
          <w:szCs w:val="28"/>
        </w:rPr>
        <w:t>Врио</w:t>
      </w:r>
      <w:proofErr w:type="spellEnd"/>
      <w:r>
        <w:rPr>
          <w:color w:val="000000"/>
          <w:sz w:val="28"/>
          <w:szCs w:val="28"/>
        </w:rPr>
        <w:t xml:space="preserve"> Губернатора </w:t>
      </w:r>
      <w:r>
        <w:rPr>
          <w:color w:val="333333"/>
          <w:sz w:val="28"/>
          <w:szCs w:val="28"/>
        </w:rPr>
        <w:t xml:space="preserve">Курской области подписано постановление №76-пг, устанавливающее запрет на 2025 год на привлечение хозяйствующими субъектами, осуществляющими деятельность на территории Курской области, иностранных граждан с трудовыми патентами по отдельным видам экономической деятельности, предусмотренным Общероссийским классификатором видов экономической деятельности (ОКВЭД) ОК 029-2014 (КДЕС Ред.2). </w:t>
      </w:r>
    </w:p>
    <w:p w:rsidR="00263F9D" w:rsidRDefault="00D234B7">
      <w:pPr>
        <w:pStyle w:val="ab"/>
        <w:spacing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Деятельность сухопутного пассажирского транспорта: перевозки пассажиров в городском и пригородном сообщении (код 49.31)</w:t>
      </w:r>
    </w:p>
    <w:p w:rsidR="00263F9D" w:rsidRDefault="00D234B7">
      <w:pPr>
        <w:pStyle w:val="ab"/>
        <w:spacing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Деятельность легкового такси и арендованных легковых автомобилей с водителем (код 49.32)</w:t>
      </w:r>
    </w:p>
    <w:p w:rsidR="00263F9D" w:rsidRDefault="00D234B7">
      <w:pPr>
        <w:pStyle w:val="ab"/>
        <w:spacing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Деятельность прочего сухопутного пассажирского транспорта, не включенная в другие группировки (код 49.39)</w:t>
      </w:r>
    </w:p>
    <w:p w:rsidR="00263F9D" w:rsidRDefault="00D234B7">
      <w:pPr>
        <w:pStyle w:val="ab"/>
        <w:spacing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Деятельность автомобильного грузового транспорта и услуги по перевозкам (код 49.4)</w:t>
      </w:r>
    </w:p>
    <w:p w:rsidR="00263F9D" w:rsidRDefault="00D234B7">
      <w:pPr>
        <w:pStyle w:val="ab"/>
        <w:spacing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Деятельность курьерская (код 53.20.3)</w:t>
      </w:r>
    </w:p>
    <w:p w:rsidR="00263F9D" w:rsidRDefault="00D234B7">
      <w:pPr>
        <w:pStyle w:val="ab"/>
        <w:spacing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Деятельность по предоставлению продуктов питания и напитков (код 56)</w:t>
      </w:r>
    </w:p>
    <w:p w:rsidR="00263F9D" w:rsidRDefault="00D234B7">
      <w:pPr>
        <w:pStyle w:val="ab"/>
        <w:spacing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Деятельность по трудоустройству и подбору персонала (код 78).</w:t>
      </w:r>
    </w:p>
    <w:p w:rsidR="00263F9D" w:rsidRDefault="00D234B7">
      <w:pPr>
        <w:pStyle w:val="ab"/>
        <w:spacing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Хозяйствующим субъектам, осуществляющим деятельность на территории Курской области, в течение трех месяцев со дня вступления в силу настоящего постановления, руководствуясь требованиям трудового законодательства Российской Федерации, необходимо привести численность используемых иностранных работников в соответствие с настоящим постановлением. </w:t>
      </w:r>
    </w:p>
    <w:p w:rsidR="00263F9D" w:rsidRDefault="00D234B7">
      <w:pPr>
        <w:pStyle w:val="ab"/>
        <w:spacing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Настоящее постановление вступает в силу по истечении десяти дней со дня его официального опубликования.</w:t>
      </w:r>
    </w:p>
    <w:p w:rsidR="00263F9D" w:rsidRDefault="00263F9D">
      <w:pPr>
        <w:spacing w:after="0" w:line="240" w:lineRule="auto"/>
        <w:ind w:left="-57"/>
        <w:rPr>
          <w:rFonts w:ascii="Tinos" w:hAnsi="Tinos" w:cs="Times New Roman"/>
          <w:color w:val="000000"/>
          <w:sz w:val="28"/>
          <w:szCs w:val="28"/>
        </w:rPr>
      </w:pPr>
    </w:p>
    <w:p w:rsidR="00822A7F" w:rsidRDefault="00822A7F">
      <w:pPr>
        <w:spacing w:after="0" w:line="240" w:lineRule="auto"/>
        <w:ind w:left="-57"/>
        <w:rPr>
          <w:rFonts w:ascii="Tinos" w:hAnsi="Tinos" w:cs="Times New Roman"/>
          <w:color w:val="000000"/>
          <w:sz w:val="28"/>
          <w:szCs w:val="28"/>
        </w:rPr>
      </w:pPr>
    </w:p>
    <w:p w:rsidR="00822A7F" w:rsidRDefault="00822A7F">
      <w:pPr>
        <w:spacing w:after="0" w:line="240" w:lineRule="auto"/>
        <w:ind w:left="-57"/>
        <w:rPr>
          <w:rFonts w:ascii="Tinos" w:hAnsi="Tinos" w:cs="Times New Roman"/>
          <w:color w:val="000000"/>
          <w:sz w:val="28"/>
          <w:szCs w:val="28"/>
        </w:rPr>
      </w:pPr>
      <w:r>
        <w:rPr>
          <w:rFonts w:ascii="Tinos" w:hAnsi="Tinos" w:cs="Times New Roman"/>
          <w:color w:val="000000"/>
          <w:sz w:val="28"/>
          <w:szCs w:val="28"/>
        </w:rPr>
        <w:t xml:space="preserve">Начальник ОВМ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Отд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МВД России по </w:t>
      </w:r>
      <w:proofErr w:type="spellStart"/>
      <w:r>
        <w:rPr>
          <w:rFonts w:ascii="Tinos" w:hAnsi="Tinos" w:cs="Times New Roman"/>
          <w:color w:val="000000"/>
          <w:sz w:val="28"/>
          <w:szCs w:val="28"/>
        </w:rPr>
        <w:t>Солнцевскому</w:t>
      </w:r>
      <w:proofErr w:type="spellEnd"/>
      <w:r>
        <w:rPr>
          <w:rFonts w:ascii="Tinos" w:hAnsi="Tinos" w:cs="Times New Roman"/>
          <w:color w:val="000000"/>
          <w:sz w:val="28"/>
          <w:szCs w:val="28"/>
        </w:rPr>
        <w:t xml:space="preserve"> району       </w:t>
      </w:r>
      <w:bookmarkStart w:id="0" w:name="_GoBack"/>
      <w:bookmarkEnd w:id="0"/>
      <w:r>
        <w:rPr>
          <w:rFonts w:ascii="Tinos" w:hAnsi="Tinos" w:cs="Times New Roman"/>
          <w:color w:val="000000"/>
          <w:sz w:val="28"/>
          <w:szCs w:val="28"/>
        </w:rPr>
        <w:t xml:space="preserve">О.Л. Федорова </w:t>
      </w:r>
    </w:p>
    <w:p w:rsidR="00822A7F" w:rsidRDefault="00822A7F">
      <w:pPr>
        <w:spacing w:after="0" w:line="240" w:lineRule="auto"/>
        <w:ind w:left="-57"/>
        <w:rPr>
          <w:rFonts w:ascii="Tinos" w:hAnsi="Tinos" w:cs="Times New Roman"/>
          <w:color w:val="000000"/>
          <w:sz w:val="28"/>
          <w:szCs w:val="28"/>
        </w:rPr>
      </w:pPr>
    </w:p>
    <w:p w:rsidR="00263F9D" w:rsidRDefault="00263F9D">
      <w:pPr>
        <w:spacing w:after="0" w:line="240" w:lineRule="auto"/>
        <w:ind w:left="-57"/>
        <w:rPr>
          <w:rFonts w:ascii="Tinos" w:hAnsi="Tinos" w:cs="Times New Roman"/>
          <w:color w:val="000000"/>
          <w:sz w:val="28"/>
          <w:szCs w:val="28"/>
        </w:rPr>
      </w:pPr>
    </w:p>
    <w:p w:rsidR="00263F9D" w:rsidRDefault="00263F9D">
      <w:pPr>
        <w:spacing w:after="0" w:line="240" w:lineRule="auto"/>
        <w:ind w:left="-57"/>
        <w:rPr>
          <w:rFonts w:ascii="Tinos" w:hAnsi="Tinos" w:cs="Times New Roman"/>
          <w:color w:val="000000"/>
          <w:sz w:val="28"/>
          <w:szCs w:val="28"/>
        </w:rPr>
      </w:pPr>
    </w:p>
    <w:p w:rsidR="00263F9D" w:rsidRDefault="00263F9D">
      <w:pPr>
        <w:spacing w:after="0" w:line="240" w:lineRule="auto"/>
        <w:ind w:left="-57"/>
        <w:rPr>
          <w:rFonts w:ascii="Tinos" w:hAnsi="Tinos"/>
          <w:sz w:val="28"/>
          <w:szCs w:val="28"/>
        </w:rPr>
      </w:pPr>
    </w:p>
    <w:sectPr w:rsidR="00263F9D">
      <w:pgSz w:w="11906" w:h="16838"/>
      <w:pgMar w:top="995" w:right="850" w:bottom="1143" w:left="154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9D"/>
    <w:rsid w:val="00263F9D"/>
    <w:rsid w:val="00822A7F"/>
    <w:rsid w:val="00D2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87EE9-C77B-43DB-A1B8-A5375C37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3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">
    <w:name w:val="Основной текст1"/>
    <w:qFormat/>
    <w:rsid w:val="003131C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a3">
    <w:name w:val="Текст выноски Знак"/>
    <w:basedOn w:val="a0"/>
    <w:uiPriority w:val="99"/>
    <w:semiHidden/>
    <w:qFormat/>
    <w:rsid w:val="00823939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unhideWhenUsed/>
    <w:qFormat/>
    <w:rsid w:val="00E125C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82393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fms_oik</dc:creator>
  <dc:description/>
  <cp:lastModifiedBy>ofiodorova9</cp:lastModifiedBy>
  <cp:revision>4</cp:revision>
  <cp:lastPrinted>2025-03-26T14:09:00Z</cp:lastPrinted>
  <dcterms:created xsi:type="dcterms:W3CDTF">2025-03-26T14:10:00Z</dcterms:created>
  <dcterms:modified xsi:type="dcterms:W3CDTF">2025-04-09T09:42:00Z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